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8713" w14:textId="77777777" w:rsidR="0018419C" w:rsidRPr="00660297" w:rsidRDefault="0018419C" w:rsidP="0018419C">
      <w:pPr>
        <w:pStyle w:val="Ttulo"/>
        <w:jc w:val="left"/>
        <w:rPr>
          <w:rFonts w:ascii="Arial" w:hAnsi="Arial" w:cs="Arial"/>
          <w:sz w:val="22"/>
          <w:szCs w:val="22"/>
        </w:rPr>
      </w:pPr>
      <w:r w:rsidRPr="00660297">
        <w:rPr>
          <w:rFonts w:ascii="Arial" w:hAnsi="Arial" w:cs="Arial"/>
          <w:sz w:val="22"/>
          <w:szCs w:val="22"/>
        </w:rPr>
        <w:t>UNIVERSIDAD NACIONAL</w:t>
      </w:r>
    </w:p>
    <w:p w14:paraId="1043B607" w14:textId="77777777" w:rsidR="0018419C" w:rsidRPr="00660297" w:rsidRDefault="0018419C" w:rsidP="0018419C">
      <w:pPr>
        <w:pStyle w:val="Ttulo"/>
        <w:jc w:val="left"/>
        <w:rPr>
          <w:rFonts w:ascii="Arial" w:hAnsi="Arial" w:cs="Arial"/>
          <w:sz w:val="22"/>
          <w:szCs w:val="22"/>
        </w:rPr>
      </w:pPr>
      <w:r w:rsidRPr="00660297">
        <w:rPr>
          <w:rFonts w:ascii="Arial" w:hAnsi="Arial" w:cs="Arial"/>
          <w:sz w:val="22"/>
          <w:szCs w:val="22"/>
        </w:rPr>
        <w:t>Facultad de Ciencias de la Tierra y el Mar</w:t>
      </w:r>
    </w:p>
    <w:p w14:paraId="10AAE105" w14:textId="77777777" w:rsidR="0018419C" w:rsidRPr="00660297" w:rsidRDefault="0018419C" w:rsidP="0018419C">
      <w:pPr>
        <w:pStyle w:val="Ttulo"/>
        <w:jc w:val="left"/>
        <w:rPr>
          <w:rFonts w:ascii="Arial" w:hAnsi="Arial" w:cs="Arial"/>
          <w:sz w:val="22"/>
          <w:szCs w:val="22"/>
        </w:rPr>
      </w:pPr>
      <w:r w:rsidRPr="00660297">
        <w:rPr>
          <w:rFonts w:ascii="Arial" w:hAnsi="Arial" w:cs="Arial"/>
          <w:sz w:val="22"/>
          <w:szCs w:val="22"/>
        </w:rPr>
        <w:t>Escuela de Ciencias Ambientales</w:t>
      </w:r>
    </w:p>
    <w:p w14:paraId="06873252" w14:textId="77777777" w:rsidR="0018419C" w:rsidRPr="00660297" w:rsidRDefault="0018419C" w:rsidP="0018419C">
      <w:pPr>
        <w:pStyle w:val="Ttulo"/>
        <w:rPr>
          <w:rFonts w:ascii="Arial" w:hAnsi="Arial" w:cs="Arial"/>
          <w:sz w:val="22"/>
          <w:szCs w:val="22"/>
        </w:rPr>
      </w:pPr>
    </w:p>
    <w:p w14:paraId="0BA21B6E" w14:textId="382F6C41" w:rsidR="0018419C" w:rsidRPr="00660297" w:rsidRDefault="0018419C" w:rsidP="0018419C">
      <w:pPr>
        <w:pStyle w:val="Ttulo"/>
        <w:tabs>
          <w:tab w:val="left" w:pos="1440"/>
          <w:tab w:val="left" w:pos="9546"/>
        </w:tabs>
        <w:rPr>
          <w:rFonts w:ascii="Arial" w:hAnsi="Arial" w:cs="Arial"/>
          <w:sz w:val="22"/>
          <w:szCs w:val="22"/>
          <w:lang w:val="es-ES_tradnl"/>
        </w:rPr>
      </w:pPr>
      <w:r w:rsidRPr="00660297">
        <w:rPr>
          <w:rFonts w:ascii="Arial" w:hAnsi="Arial" w:cs="Arial"/>
          <w:sz w:val="22"/>
          <w:szCs w:val="22"/>
          <w:lang w:val="es-ES_tradnl"/>
        </w:rPr>
        <w:t>Programa 201</w:t>
      </w:r>
      <w:r w:rsidR="003B6429">
        <w:rPr>
          <w:rFonts w:ascii="Arial" w:hAnsi="Arial" w:cs="Arial"/>
          <w:sz w:val="22"/>
          <w:szCs w:val="22"/>
          <w:lang w:val="es-ES_tradnl"/>
        </w:rPr>
        <w:t>9</w:t>
      </w:r>
    </w:p>
    <w:p w14:paraId="650301CE" w14:textId="77777777" w:rsidR="0018419C" w:rsidRPr="00660297" w:rsidRDefault="0018419C" w:rsidP="0018419C">
      <w:pPr>
        <w:rPr>
          <w:rFonts w:ascii="Arial" w:hAnsi="Arial" w:cs="Arial"/>
          <w:sz w:val="22"/>
          <w:szCs w:val="22"/>
          <w:lang w:val="es-ES_tradnl"/>
        </w:rPr>
      </w:pPr>
    </w:p>
    <w:tbl>
      <w:tblPr>
        <w:tblW w:w="9630" w:type="dxa"/>
        <w:tblInd w:w="-90" w:type="dxa"/>
        <w:tblLayout w:type="fixed"/>
        <w:tblCellMar>
          <w:left w:w="70" w:type="dxa"/>
          <w:right w:w="70" w:type="dxa"/>
        </w:tblCellMar>
        <w:tblLook w:val="0000" w:firstRow="0" w:lastRow="0" w:firstColumn="0" w:lastColumn="0" w:noHBand="0" w:noVBand="0"/>
      </w:tblPr>
      <w:tblGrid>
        <w:gridCol w:w="2083"/>
        <w:gridCol w:w="7547"/>
      </w:tblGrid>
      <w:tr w:rsidR="0018419C" w:rsidRPr="00660297" w14:paraId="30BDCCEA" w14:textId="77777777" w:rsidTr="0017747C">
        <w:trPr>
          <w:trHeight w:val="307"/>
        </w:trPr>
        <w:tc>
          <w:tcPr>
            <w:tcW w:w="2083" w:type="dxa"/>
          </w:tcPr>
          <w:p w14:paraId="3F693A8A" w14:textId="77777777" w:rsidR="0018419C" w:rsidRPr="00660297" w:rsidRDefault="0018419C" w:rsidP="006A4A76">
            <w:pPr>
              <w:rPr>
                <w:rFonts w:ascii="Arial" w:hAnsi="Arial" w:cs="Arial"/>
                <w:b/>
                <w:sz w:val="22"/>
                <w:szCs w:val="22"/>
                <w:lang w:val="es-ES_tradnl"/>
              </w:rPr>
            </w:pPr>
            <w:r w:rsidRPr="00660297">
              <w:rPr>
                <w:rFonts w:ascii="Arial" w:hAnsi="Arial" w:cs="Arial"/>
                <w:b/>
                <w:sz w:val="22"/>
                <w:szCs w:val="22"/>
                <w:lang w:val="es-ES_tradnl"/>
              </w:rPr>
              <w:t>Curso:</w:t>
            </w:r>
          </w:p>
        </w:tc>
        <w:tc>
          <w:tcPr>
            <w:tcW w:w="7547" w:type="dxa"/>
            <w:shd w:val="clear" w:color="auto" w:fill="CCCCCC"/>
          </w:tcPr>
          <w:p w14:paraId="42F79FE4" w14:textId="77777777" w:rsidR="0018419C" w:rsidRPr="00660297" w:rsidRDefault="0018419C" w:rsidP="006A4A76">
            <w:pPr>
              <w:pStyle w:val="Ttulo4"/>
              <w:numPr>
                <w:ilvl w:val="0"/>
                <w:numId w:val="0"/>
              </w:numPr>
              <w:ind w:left="-70"/>
              <w:rPr>
                <w:rFonts w:cs="Arial"/>
                <w:szCs w:val="22"/>
              </w:rPr>
            </w:pPr>
            <w:r w:rsidRPr="00660297">
              <w:rPr>
                <w:rFonts w:cs="Arial"/>
                <w:iCs/>
                <w:spacing w:val="-2"/>
                <w:szCs w:val="22"/>
              </w:rPr>
              <w:t>Fundamentos de Economía Ambiental</w:t>
            </w:r>
          </w:p>
        </w:tc>
      </w:tr>
      <w:tr w:rsidR="0018419C" w:rsidRPr="00660297" w14:paraId="0AAEA836" w14:textId="77777777" w:rsidTr="0017747C">
        <w:trPr>
          <w:trHeight w:val="274"/>
        </w:trPr>
        <w:tc>
          <w:tcPr>
            <w:tcW w:w="2083" w:type="dxa"/>
          </w:tcPr>
          <w:p w14:paraId="7C6AF3BD"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Código:</w:t>
            </w:r>
          </w:p>
        </w:tc>
        <w:tc>
          <w:tcPr>
            <w:tcW w:w="7547" w:type="dxa"/>
          </w:tcPr>
          <w:p w14:paraId="2E15857C" w14:textId="77777777" w:rsidR="0018419C" w:rsidRPr="00660297" w:rsidRDefault="0018419C" w:rsidP="006A4A76">
            <w:pPr>
              <w:rPr>
                <w:rFonts w:ascii="Arial" w:hAnsi="Arial" w:cs="Arial"/>
                <w:color w:val="800000"/>
                <w:sz w:val="22"/>
                <w:szCs w:val="22"/>
                <w:lang w:val="es-ES_tradnl"/>
              </w:rPr>
            </w:pPr>
            <w:r w:rsidRPr="00660297">
              <w:rPr>
                <w:rFonts w:ascii="Arial" w:hAnsi="Arial" w:cs="Arial"/>
                <w:spacing w:val="-2"/>
                <w:sz w:val="22"/>
                <w:szCs w:val="22"/>
                <w:lang w:val="es-CR"/>
              </w:rPr>
              <w:t>AME 411</w:t>
            </w:r>
          </w:p>
        </w:tc>
      </w:tr>
      <w:tr w:rsidR="0018419C" w:rsidRPr="00660297" w14:paraId="4B6652F6" w14:textId="77777777" w:rsidTr="0017747C">
        <w:trPr>
          <w:trHeight w:val="291"/>
        </w:trPr>
        <w:tc>
          <w:tcPr>
            <w:tcW w:w="2083" w:type="dxa"/>
          </w:tcPr>
          <w:p w14:paraId="6977E200"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Carrera:</w:t>
            </w:r>
          </w:p>
        </w:tc>
        <w:tc>
          <w:tcPr>
            <w:tcW w:w="7547" w:type="dxa"/>
          </w:tcPr>
          <w:p w14:paraId="372617A8" w14:textId="77777777" w:rsidR="0018419C" w:rsidRPr="00660297" w:rsidRDefault="0018419C" w:rsidP="006A4A76">
            <w:pPr>
              <w:ind w:left="-70" w:firstLine="70"/>
              <w:rPr>
                <w:rFonts w:ascii="Arial" w:hAnsi="Arial" w:cs="Arial"/>
                <w:sz w:val="22"/>
                <w:szCs w:val="22"/>
                <w:lang w:val="es-ES_tradnl"/>
              </w:rPr>
            </w:pPr>
            <w:r w:rsidRPr="00660297">
              <w:rPr>
                <w:rFonts w:ascii="Arial" w:hAnsi="Arial" w:cs="Arial"/>
                <w:spacing w:val="-2"/>
                <w:sz w:val="22"/>
                <w:szCs w:val="22"/>
              </w:rPr>
              <w:t>Bachillerato Ingeniería en Gestión Ambiental</w:t>
            </w:r>
          </w:p>
        </w:tc>
      </w:tr>
      <w:tr w:rsidR="0018419C" w:rsidRPr="00660297" w14:paraId="5A1E049B" w14:textId="77777777" w:rsidTr="0017747C">
        <w:trPr>
          <w:trHeight w:val="274"/>
        </w:trPr>
        <w:tc>
          <w:tcPr>
            <w:tcW w:w="2083" w:type="dxa"/>
          </w:tcPr>
          <w:p w14:paraId="2F89736C" w14:textId="77777777" w:rsidR="0018419C" w:rsidRPr="00660297" w:rsidRDefault="0018419C" w:rsidP="006A4A76">
            <w:pPr>
              <w:pStyle w:val="Ttulo1"/>
              <w:numPr>
                <w:ilvl w:val="0"/>
                <w:numId w:val="0"/>
              </w:numPr>
              <w:rPr>
                <w:rFonts w:cs="Arial"/>
                <w:b w:val="0"/>
                <w:bCs/>
                <w:sz w:val="22"/>
                <w:szCs w:val="22"/>
              </w:rPr>
            </w:pPr>
            <w:r w:rsidRPr="00660297">
              <w:rPr>
                <w:rFonts w:cs="Arial"/>
                <w:b w:val="0"/>
                <w:bCs/>
                <w:sz w:val="22"/>
                <w:szCs w:val="22"/>
              </w:rPr>
              <w:t>Nivel:</w:t>
            </w:r>
          </w:p>
        </w:tc>
        <w:tc>
          <w:tcPr>
            <w:tcW w:w="7547" w:type="dxa"/>
          </w:tcPr>
          <w:p w14:paraId="471DB7B9" w14:textId="77777777" w:rsidR="0018419C" w:rsidRPr="00660297" w:rsidRDefault="0018419C" w:rsidP="006A4A76">
            <w:pPr>
              <w:ind w:left="-70" w:firstLine="70"/>
              <w:rPr>
                <w:rFonts w:ascii="Arial" w:hAnsi="Arial" w:cs="Arial"/>
                <w:sz w:val="22"/>
                <w:szCs w:val="22"/>
                <w:lang w:val="es-ES_tradnl"/>
              </w:rPr>
            </w:pPr>
            <w:r w:rsidRPr="00660297">
              <w:rPr>
                <w:rFonts w:ascii="Arial" w:hAnsi="Arial" w:cs="Arial"/>
                <w:spacing w:val="-2"/>
                <w:sz w:val="22"/>
                <w:szCs w:val="22"/>
              </w:rPr>
              <w:t>III</w:t>
            </w:r>
          </w:p>
        </w:tc>
      </w:tr>
      <w:tr w:rsidR="0018419C" w:rsidRPr="00660297" w14:paraId="1811684A" w14:textId="77777777" w:rsidTr="0017747C">
        <w:trPr>
          <w:trHeight w:val="274"/>
        </w:trPr>
        <w:tc>
          <w:tcPr>
            <w:tcW w:w="2083" w:type="dxa"/>
          </w:tcPr>
          <w:p w14:paraId="4CA38453"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 xml:space="preserve">Ciclo: </w:t>
            </w:r>
          </w:p>
        </w:tc>
        <w:tc>
          <w:tcPr>
            <w:tcW w:w="7547" w:type="dxa"/>
          </w:tcPr>
          <w:p w14:paraId="38185213" w14:textId="01A37015" w:rsidR="0018419C" w:rsidRPr="00660297" w:rsidRDefault="0018419C" w:rsidP="006A4A76">
            <w:pPr>
              <w:ind w:left="-70" w:firstLine="70"/>
              <w:rPr>
                <w:rFonts w:ascii="Arial" w:hAnsi="Arial" w:cs="Arial"/>
                <w:bCs/>
                <w:sz w:val="22"/>
                <w:szCs w:val="22"/>
                <w:lang w:val="es-ES_tradnl"/>
              </w:rPr>
            </w:pPr>
            <w:r w:rsidRPr="00660297">
              <w:rPr>
                <w:rFonts w:ascii="Arial" w:hAnsi="Arial" w:cs="Arial"/>
                <w:sz w:val="22"/>
                <w:szCs w:val="22"/>
                <w:lang w:val="es-ES_tradnl"/>
              </w:rPr>
              <w:t xml:space="preserve">I, </w:t>
            </w:r>
            <w:r w:rsidRPr="00660297">
              <w:rPr>
                <w:rFonts w:ascii="Arial" w:hAnsi="Arial" w:cs="Arial"/>
                <w:bCs/>
                <w:sz w:val="22"/>
                <w:szCs w:val="22"/>
                <w:lang w:val="es-ES_tradnl"/>
              </w:rPr>
              <w:t>201</w:t>
            </w:r>
            <w:r w:rsidR="003B6429">
              <w:rPr>
                <w:rFonts w:ascii="Arial" w:hAnsi="Arial" w:cs="Arial"/>
                <w:bCs/>
                <w:sz w:val="22"/>
                <w:szCs w:val="22"/>
                <w:lang w:val="es-ES_tradnl"/>
              </w:rPr>
              <w:t>9</w:t>
            </w:r>
          </w:p>
        </w:tc>
      </w:tr>
      <w:tr w:rsidR="0018419C" w:rsidRPr="00660297" w14:paraId="2C3193F5" w14:textId="77777777" w:rsidTr="0017747C">
        <w:trPr>
          <w:trHeight w:val="274"/>
        </w:trPr>
        <w:tc>
          <w:tcPr>
            <w:tcW w:w="2083" w:type="dxa"/>
          </w:tcPr>
          <w:p w14:paraId="6EDA9A00"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Créditos:</w:t>
            </w:r>
          </w:p>
        </w:tc>
        <w:tc>
          <w:tcPr>
            <w:tcW w:w="7547" w:type="dxa"/>
          </w:tcPr>
          <w:p w14:paraId="5352D7E7" w14:textId="77777777" w:rsidR="0018419C" w:rsidRPr="00660297" w:rsidRDefault="0018419C" w:rsidP="006A4A76">
            <w:pPr>
              <w:ind w:left="-70" w:firstLine="70"/>
              <w:rPr>
                <w:rFonts w:ascii="Arial" w:hAnsi="Arial" w:cs="Arial"/>
                <w:sz w:val="22"/>
                <w:szCs w:val="22"/>
                <w:lang w:val="es-ES_tradnl"/>
              </w:rPr>
            </w:pPr>
            <w:r w:rsidRPr="00660297">
              <w:rPr>
                <w:rFonts w:ascii="Arial" w:hAnsi="Arial" w:cs="Arial"/>
                <w:sz w:val="22"/>
                <w:szCs w:val="22"/>
                <w:lang w:val="es-ES_tradnl"/>
              </w:rPr>
              <w:t>3</w:t>
            </w:r>
          </w:p>
        </w:tc>
      </w:tr>
      <w:tr w:rsidR="0018419C" w:rsidRPr="00660297" w14:paraId="3077ACA2" w14:textId="77777777" w:rsidTr="00E74343">
        <w:trPr>
          <w:trHeight w:val="211"/>
        </w:trPr>
        <w:tc>
          <w:tcPr>
            <w:tcW w:w="2083" w:type="dxa"/>
          </w:tcPr>
          <w:p w14:paraId="0505EC15"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Horas semanales:</w:t>
            </w:r>
          </w:p>
        </w:tc>
        <w:tc>
          <w:tcPr>
            <w:tcW w:w="7547" w:type="dxa"/>
          </w:tcPr>
          <w:p w14:paraId="4F3E9F72" w14:textId="77777777" w:rsidR="0018419C" w:rsidRPr="00E74343" w:rsidRDefault="0018419C" w:rsidP="00E74343">
            <w:pPr>
              <w:tabs>
                <w:tab w:val="left" w:pos="-720"/>
                <w:tab w:val="left" w:pos="2340"/>
              </w:tabs>
              <w:suppressAutoHyphens/>
              <w:jc w:val="both"/>
              <w:rPr>
                <w:rFonts w:ascii="Arial" w:hAnsi="Arial" w:cs="Arial"/>
                <w:sz w:val="22"/>
                <w:szCs w:val="22"/>
              </w:rPr>
            </w:pPr>
            <w:r w:rsidRPr="00660297">
              <w:rPr>
                <w:rFonts w:ascii="Arial" w:hAnsi="Arial" w:cs="Arial"/>
                <w:sz w:val="22"/>
                <w:szCs w:val="22"/>
                <w:lang w:val="es-ES_tradnl"/>
              </w:rPr>
              <w:t>Teoría: 3; Práctica: 1 ; Trabajo independiente: 3</w:t>
            </w:r>
          </w:p>
        </w:tc>
      </w:tr>
      <w:tr w:rsidR="00E74343" w:rsidRPr="00660297" w14:paraId="4BFDFFD0" w14:textId="77777777" w:rsidTr="0017747C">
        <w:trPr>
          <w:trHeight w:val="274"/>
        </w:trPr>
        <w:tc>
          <w:tcPr>
            <w:tcW w:w="2083" w:type="dxa"/>
          </w:tcPr>
          <w:p w14:paraId="7A26A2FB" w14:textId="77777777" w:rsidR="00E74343" w:rsidRPr="00660297" w:rsidRDefault="00E74343" w:rsidP="006A4A76">
            <w:pPr>
              <w:rPr>
                <w:rFonts w:ascii="Arial" w:hAnsi="Arial" w:cs="Arial"/>
                <w:sz w:val="22"/>
                <w:szCs w:val="22"/>
                <w:lang w:val="es-ES_tradnl"/>
              </w:rPr>
            </w:pPr>
            <w:r>
              <w:rPr>
                <w:rFonts w:ascii="Arial" w:hAnsi="Arial" w:cs="Arial"/>
                <w:sz w:val="22"/>
                <w:szCs w:val="22"/>
                <w:lang w:val="es-ES_tradnl"/>
              </w:rPr>
              <w:t>Aula</w:t>
            </w:r>
          </w:p>
        </w:tc>
        <w:tc>
          <w:tcPr>
            <w:tcW w:w="7547" w:type="dxa"/>
          </w:tcPr>
          <w:p w14:paraId="3747791C" w14:textId="77777777" w:rsidR="00E74343" w:rsidRPr="00660297" w:rsidRDefault="00E74343" w:rsidP="00E74343">
            <w:pPr>
              <w:tabs>
                <w:tab w:val="left" w:pos="1992"/>
              </w:tabs>
              <w:ind w:left="-70" w:firstLine="70"/>
              <w:rPr>
                <w:rFonts w:ascii="Arial" w:hAnsi="Arial" w:cs="Arial"/>
                <w:spacing w:val="-2"/>
                <w:sz w:val="22"/>
                <w:szCs w:val="22"/>
                <w:lang w:val="es-CR"/>
              </w:rPr>
            </w:pPr>
            <w:r>
              <w:rPr>
                <w:rFonts w:ascii="Arial" w:hAnsi="Arial" w:cs="Arial"/>
                <w:spacing w:val="-2"/>
                <w:sz w:val="22"/>
                <w:szCs w:val="22"/>
                <w:lang w:val="es-CR"/>
              </w:rPr>
              <w:t>A, Ambientales</w:t>
            </w:r>
            <w:r>
              <w:rPr>
                <w:rFonts w:ascii="Arial" w:hAnsi="Arial" w:cs="Arial"/>
                <w:spacing w:val="-2"/>
                <w:sz w:val="22"/>
                <w:szCs w:val="22"/>
                <w:lang w:val="es-CR"/>
              </w:rPr>
              <w:tab/>
            </w:r>
          </w:p>
        </w:tc>
      </w:tr>
      <w:tr w:rsidR="0018419C" w:rsidRPr="00660297" w14:paraId="07A1956B" w14:textId="77777777" w:rsidTr="0017747C">
        <w:trPr>
          <w:trHeight w:val="274"/>
        </w:trPr>
        <w:tc>
          <w:tcPr>
            <w:tcW w:w="2083" w:type="dxa"/>
          </w:tcPr>
          <w:p w14:paraId="6A4BA3D4"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Requisitos:</w:t>
            </w:r>
          </w:p>
        </w:tc>
        <w:tc>
          <w:tcPr>
            <w:tcW w:w="7547" w:type="dxa"/>
          </w:tcPr>
          <w:p w14:paraId="72D8F0FA" w14:textId="77777777" w:rsidR="0018419C" w:rsidRPr="00660297" w:rsidRDefault="0018419C" w:rsidP="006A4A76">
            <w:pPr>
              <w:ind w:left="-70" w:firstLine="70"/>
              <w:rPr>
                <w:rFonts w:ascii="Arial" w:hAnsi="Arial" w:cs="Arial"/>
                <w:sz w:val="22"/>
                <w:szCs w:val="22"/>
                <w:lang w:val="es-ES_tradnl"/>
              </w:rPr>
            </w:pPr>
            <w:r w:rsidRPr="00660297">
              <w:rPr>
                <w:rFonts w:ascii="Arial" w:hAnsi="Arial" w:cs="Arial"/>
                <w:spacing w:val="-2"/>
                <w:sz w:val="22"/>
                <w:szCs w:val="22"/>
                <w:lang w:val="es-CR"/>
              </w:rPr>
              <w:t>Matemática General</w:t>
            </w:r>
            <w:r w:rsidRPr="00660297">
              <w:rPr>
                <w:rFonts w:ascii="Arial" w:hAnsi="Arial" w:cs="Arial"/>
                <w:spacing w:val="-2"/>
                <w:sz w:val="22"/>
                <w:szCs w:val="22"/>
              </w:rPr>
              <w:t xml:space="preserve"> </w:t>
            </w:r>
          </w:p>
        </w:tc>
      </w:tr>
      <w:tr w:rsidR="0018419C" w:rsidRPr="00660297" w14:paraId="31B68F12" w14:textId="77777777" w:rsidTr="0017747C">
        <w:trPr>
          <w:trHeight w:val="274"/>
        </w:trPr>
        <w:tc>
          <w:tcPr>
            <w:tcW w:w="2083" w:type="dxa"/>
          </w:tcPr>
          <w:p w14:paraId="5CEDE13E"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Profesor:</w:t>
            </w:r>
          </w:p>
        </w:tc>
        <w:tc>
          <w:tcPr>
            <w:tcW w:w="7547" w:type="dxa"/>
          </w:tcPr>
          <w:p w14:paraId="2CE6EA48" w14:textId="77777777" w:rsidR="0018419C" w:rsidRPr="00660297" w:rsidRDefault="0018419C" w:rsidP="006A4A76">
            <w:pPr>
              <w:ind w:left="-70" w:firstLine="70"/>
              <w:rPr>
                <w:rFonts w:ascii="Arial" w:hAnsi="Arial" w:cs="Arial"/>
                <w:sz w:val="22"/>
                <w:szCs w:val="22"/>
                <w:lang w:val="es-ES_tradnl"/>
              </w:rPr>
            </w:pPr>
            <w:r w:rsidRPr="00660297">
              <w:rPr>
                <w:rFonts w:ascii="Arial" w:hAnsi="Arial" w:cs="Arial"/>
                <w:sz w:val="22"/>
                <w:szCs w:val="22"/>
                <w:lang w:val="es-ES_tradnl"/>
              </w:rPr>
              <w:t>Sergio A. Molina</w:t>
            </w:r>
            <w:r>
              <w:rPr>
                <w:rFonts w:ascii="Arial" w:hAnsi="Arial" w:cs="Arial"/>
                <w:sz w:val="22"/>
                <w:szCs w:val="22"/>
                <w:lang w:val="es-ES_tradnl"/>
              </w:rPr>
              <w:t>-Murillo</w:t>
            </w:r>
            <w:r w:rsidRPr="00660297">
              <w:rPr>
                <w:rFonts w:ascii="Arial" w:hAnsi="Arial" w:cs="Arial"/>
                <w:sz w:val="22"/>
                <w:szCs w:val="22"/>
                <w:lang w:val="es-ES_tradnl"/>
              </w:rPr>
              <w:t>, Ph.D.</w:t>
            </w:r>
          </w:p>
        </w:tc>
      </w:tr>
      <w:tr w:rsidR="0018419C" w:rsidRPr="00660297" w14:paraId="5462D388" w14:textId="77777777" w:rsidTr="0017747C">
        <w:trPr>
          <w:trHeight w:val="274"/>
        </w:trPr>
        <w:tc>
          <w:tcPr>
            <w:tcW w:w="2083" w:type="dxa"/>
          </w:tcPr>
          <w:p w14:paraId="439B60E2"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Horario de clases:</w:t>
            </w:r>
          </w:p>
        </w:tc>
        <w:tc>
          <w:tcPr>
            <w:tcW w:w="7547" w:type="dxa"/>
          </w:tcPr>
          <w:p w14:paraId="3AE0928C" w14:textId="77777777" w:rsidR="0018419C" w:rsidRPr="00877A0E" w:rsidRDefault="006C6082" w:rsidP="006C6082">
            <w:pPr>
              <w:tabs>
                <w:tab w:val="left" w:pos="-720"/>
                <w:tab w:val="left" w:pos="2340"/>
              </w:tabs>
              <w:suppressAutoHyphens/>
              <w:jc w:val="both"/>
              <w:rPr>
                <w:rFonts w:ascii="Arial" w:hAnsi="Arial" w:cs="Arial"/>
                <w:spacing w:val="-2"/>
                <w:sz w:val="22"/>
                <w:szCs w:val="22"/>
                <w:lang w:val="es-CR"/>
              </w:rPr>
            </w:pPr>
            <w:r>
              <w:rPr>
                <w:rFonts w:ascii="Arial" w:hAnsi="Arial" w:cs="Arial"/>
                <w:sz w:val="22"/>
                <w:szCs w:val="22"/>
                <w:lang w:val="es-CR"/>
              </w:rPr>
              <w:t>Teoría y práctica: Miércoles 8</w:t>
            </w:r>
            <w:r w:rsidR="0018419C" w:rsidRPr="00877A0E">
              <w:rPr>
                <w:rFonts w:ascii="Arial" w:hAnsi="Arial" w:cs="Arial"/>
                <w:sz w:val="22"/>
                <w:szCs w:val="22"/>
                <w:lang w:val="es-CR"/>
              </w:rPr>
              <w:t>:00</w:t>
            </w:r>
            <w:r>
              <w:rPr>
                <w:rFonts w:ascii="Arial" w:hAnsi="Arial" w:cs="Arial"/>
                <w:sz w:val="22"/>
                <w:szCs w:val="22"/>
                <w:lang w:val="es-CR"/>
              </w:rPr>
              <w:t>a</w:t>
            </w:r>
            <w:r w:rsidR="0018419C" w:rsidRPr="00877A0E">
              <w:rPr>
                <w:rFonts w:ascii="Arial" w:hAnsi="Arial" w:cs="Arial"/>
                <w:sz w:val="22"/>
                <w:szCs w:val="22"/>
                <w:lang w:val="es-CR"/>
              </w:rPr>
              <w:t xml:space="preserve">m – </w:t>
            </w:r>
            <w:r>
              <w:rPr>
                <w:rFonts w:ascii="Arial" w:hAnsi="Arial" w:cs="Arial"/>
                <w:sz w:val="22"/>
                <w:szCs w:val="22"/>
                <w:lang w:val="es-CR"/>
              </w:rPr>
              <w:t>11</w:t>
            </w:r>
            <w:r w:rsidR="0018419C" w:rsidRPr="00877A0E">
              <w:rPr>
                <w:rFonts w:ascii="Arial" w:hAnsi="Arial" w:cs="Arial"/>
                <w:sz w:val="22"/>
                <w:szCs w:val="22"/>
                <w:lang w:val="es-CR"/>
              </w:rPr>
              <w:t>:</w:t>
            </w:r>
            <w:r>
              <w:rPr>
                <w:rFonts w:ascii="Arial" w:hAnsi="Arial" w:cs="Arial"/>
                <w:sz w:val="22"/>
                <w:szCs w:val="22"/>
                <w:lang w:val="es-CR"/>
              </w:rPr>
              <w:t>00a</w:t>
            </w:r>
            <w:r w:rsidR="0018419C" w:rsidRPr="00877A0E">
              <w:rPr>
                <w:rFonts w:ascii="Arial" w:hAnsi="Arial" w:cs="Arial"/>
                <w:sz w:val="22"/>
                <w:szCs w:val="22"/>
                <w:lang w:val="es-CR"/>
              </w:rPr>
              <w:t>m</w:t>
            </w:r>
          </w:p>
        </w:tc>
      </w:tr>
      <w:tr w:rsidR="0018419C" w:rsidRPr="00660297" w14:paraId="68E8C9DA" w14:textId="77777777" w:rsidTr="0017747C">
        <w:trPr>
          <w:trHeight w:val="564"/>
        </w:trPr>
        <w:tc>
          <w:tcPr>
            <w:tcW w:w="2083" w:type="dxa"/>
          </w:tcPr>
          <w:p w14:paraId="6E59FDF7"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Atención a</w:t>
            </w:r>
          </w:p>
          <w:p w14:paraId="0D70ECB6"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 xml:space="preserve">estudiantes: </w:t>
            </w:r>
          </w:p>
        </w:tc>
        <w:tc>
          <w:tcPr>
            <w:tcW w:w="7547" w:type="dxa"/>
          </w:tcPr>
          <w:p w14:paraId="4035BEE2" w14:textId="77777777" w:rsidR="0018419C" w:rsidRPr="00660297" w:rsidRDefault="00AD3D29" w:rsidP="00AD3D29">
            <w:pPr>
              <w:tabs>
                <w:tab w:val="left" w:pos="-720"/>
                <w:tab w:val="left" w:pos="2340"/>
              </w:tabs>
              <w:suppressAutoHyphens/>
              <w:jc w:val="both"/>
              <w:rPr>
                <w:rFonts w:ascii="Arial" w:hAnsi="Arial" w:cs="Arial"/>
                <w:spacing w:val="-2"/>
                <w:sz w:val="22"/>
                <w:szCs w:val="22"/>
              </w:rPr>
            </w:pPr>
            <w:r>
              <w:rPr>
                <w:rFonts w:ascii="Arial" w:hAnsi="Arial" w:cs="Arial"/>
                <w:sz w:val="22"/>
                <w:szCs w:val="22"/>
                <w:lang w:val="es-ES_tradnl"/>
              </w:rPr>
              <w:t>Miércoles 11am-12pm o p</w:t>
            </w:r>
            <w:r w:rsidR="0018419C" w:rsidRPr="00660297">
              <w:rPr>
                <w:rFonts w:ascii="Arial" w:hAnsi="Arial" w:cs="Arial"/>
                <w:sz w:val="22"/>
                <w:szCs w:val="22"/>
                <w:lang w:val="es-ES_tradnl"/>
              </w:rPr>
              <w:t>or medio de correo electrónico o cita previa.</w:t>
            </w:r>
          </w:p>
        </w:tc>
      </w:tr>
      <w:tr w:rsidR="0018419C" w:rsidRPr="00660297" w14:paraId="1D26098D" w14:textId="77777777" w:rsidTr="0017747C">
        <w:trPr>
          <w:trHeight w:val="274"/>
        </w:trPr>
        <w:tc>
          <w:tcPr>
            <w:tcW w:w="2083" w:type="dxa"/>
          </w:tcPr>
          <w:p w14:paraId="4594A3A9" w14:textId="77777777" w:rsidR="0018419C" w:rsidRPr="00660297" w:rsidRDefault="0018419C" w:rsidP="006A4A76">
            <w:pPr>
              <w:rPr>
                <w:rFonts w:ascii="Arial" w:hAnsi="Arial" w:cs="Arial"/>
                <w:sz w:val="22"/>
                <w:szCs w:val="22"/>
                <w:lang w:val="es-ES_tradnl"/>
              </w:rPr>
            </w:pPr>
            <w:r w:rsidRPr="00660297">
              <w:rPr>
                <w:rFonts w:ascii="Arial" w:hAnsi="Arial" w:cs="Arial"/>
                <w:sz w:val="22"/>
                <w:szCs w:val="22"/>
                <w:lang w:val="es-ES_tradnl"/>
              </w:rPr>
              <w:t>Correo electrónico:</w:t>
            </w:r>
          </w:p>
        </w:tc>
        <w:tc>
          <w:tcPr>
            <w:tcW w:w="7547" w:type="dxa"/>
          </w:tcPr>
          <w:p w14:paraId="725760B6" w14:textId="77777777" w:rsidR="0018419C" w:rsidRPr="00660297" w:rsidRDefault="00EA38EA" w:rsidP="006A4A76">
            <w:pPr>
              <w:rPr>
                <w:rFonts w:ascii="Arial" w:hAnsi="Arial" w:cs="Arial"/>
                <w:sz w:val="22"/>
                <w:szCs w:val="22"/>
                <w:lang w:val="es-ES_tradnl"/>
              </w:rPr>
            </w:pPr>
            <w:hyperlink r:id="rId7" w:history="1">
              <w:r w:rsidR="0018419C" w:rsidRPr="00660297">
                <w:rPr>
                  <w:rStyle w:val="Hipervnculo"/>
                  <w:rFonts w:ascii="Arial" w:hAnsi="Arial" w:cs="Arial"/>
                  <w:sz w:val="22"/>
                  <w:szCs w:val="22"/>
                  <w:lang w:val="es-ES_tradnl"/>
                </w:rPr>
                <w:t>sergiomolina@una.cr</w:t>
              </w:r>
            </w:hyperlink>
          </w:p>
        </w:tc>
      </w:tr>
      <w:tr w:rsidR="000D3258" w:rsidRPr="00660297" w14:paraId="1F40273B" w14:textId="77777777" w:rsidTr="0017747C">
        <w:trPr>
          <w:trHeight w:val="274"/>
        </w:trPr>
        <w:tc>
          <w:tcPr>
            <w:tcW w:w="2083" w:type="dxa"/>
          </w:tcPr>
          <w:p w14:paraId="57491B32" w14:textId="77777777" w:rsidR="000D3258" w:rsidRPr="00660297" w:rsidRDefault="000D3258" w:rsidP="000D3258">
            <w:pPr>
              <w:rPr>
                <w:rFonts w:ascii="Arial" w:hAnsi="Arial" w:cs="Arial"/>
                <w:sz w:val="22"/>
                <w:szCs w:val="22"/>
                <w:lang w:val="es-ES_tradnl"/>
              </w:rPr>
            </w:pPr>
            <w:r w:rsidRPr="00695794">
              <w:rPr>
                <w:rFonts w:ascii="Arial" w:hAnsi="Arial" w:cs="Arial"/>
                <w:sz w:val="22"/>
                <w:szCs w:val="22"/>
                <w:lang w:val="es-ES_tradnl"/>
              </w:rPr>
              <w:t>Sitio web</w:t>
            </w:r>
          </w:p>
        </w:tc>
        <w:tc>
          <w:tcPr>
            <w:tcW w:w="7547" w:type="dxa"/>
          </w:tcPr>
          <w:p w14:paraId="2AA5371D" w14:textId="77777777" w:rsidR="000D3258" w:rsidRDefault="00EA38EA" w:rsidP="000D3258">
            <w:hyperlink r:id="rId8" w:history="1">
              <w:r w:rsidR="000D3258" w:rsidRPr="00695794">
                <w:rPr>
                  <w:rStyle w:val="Hipervnculo"/>
                  <w:rFonts w:ascii="Arial" w:hAnsi="Arial" w:cs="Arial"/>
                  <w:sz w:val="22"/>
                  <w:szCs w:val="22"/>
                  <w:lang w:val="es-CR"/>
                </w:rPr>
                <w:t>www.aulavirtual.una.ac.cr/</w:t>
              </w:r>
            </w:hyperlink>
            <w:r w:rsidR="000D3258">
              <w:rPr>
                <w:rFonts w:ascii="Arial" w:hAnsi="Arial" w:cs="Arial"/>
                <w:sz w:val="22"/>
                <w:szCs w:val="22"/>
                <w:lang w:val="es-CR"/>
              </w:rPr>
              <w:t xml:space="preserve"> </w:t>
            </w:r>
          </w:p>
        </w:tc>
      </w:tr>
      <w:tr w:rsidR="000D3258" w:rsidRPr="00695794" w14:paraId="6D8F6DEC" w14:textId="77777777" w:rsidTr="0017747C">
        <w:trPr>
          <w:trHeight w:val="274"/>
        </w:trPr>
        <w:tc>
          <w:tcPr>
            <w:tcW w:w="2083" w:type="dxa"/>
          </w:tcPr>
          <w:p w14:paraId="7B2DD826" w14:textId="77777777" w:rsidR="000D3258" w:rsidRPr="00695794" w:rsidRDefault="000D3258" w:rsidP="000D3258">
            <w:pPr>
              <w:rPr>
                <w:rFonts w:ascii="Arial" w:hAnsi="Arial" w:cs="Arial"/>
                <w:sz w:val="22"/>
                <w:szCs w:val="22"/>
                <w:lang w:val="es-ES_tradnl"/>
              </w:rPr>
            </w:pPr>
            <w:r w:rsidRPr="00695794">
              <w:rPr>
                <w:rFonts w:ascii="Arial" w:hAnsi="Arial" w:cs="Arial"/>
                <w:sz w:val="22"/>
                <w:szCs w:val="22"/>
                <w:lang w:val="es-ES_tradnl"/>
              </w:rPr>
              <w:t>Eje temático:</w:t>
            </w:r>
          </w:p>
        </w:tc>
        <w:tc>
          <w:tcPr>
            <w:tcW w:w="7547" w:type="dxa"/>
          </w:tcPr>
          <w:p w14:paraId="28CA2237" w14:textId="77777777" w:rsidR="000D3258" w:rsidRPr="00695794" w:rsidRDefault="000D3258" w:rsidP="000D3258">
            <w:pPr>
              <w:rPr>
                <w:rFonts w:ascii="Arial" w:hAnsi="Arial" w:cs="Arial"/>
                <w:sz w:val="22"/>
                <w:szCs w:val="22"/>
                <w:lang w:val="es-ES_tradnl"/>
              </w:rPr>
            </w:pPr>
            <w:r w:rsidRPr="00695794">
              <w:rPr>
                <w:rFonts w:ascii="Arial" w:hAnsi="Arial" w:cs="Arial"/>
                <w:sz w:val="22"/>
                <w:szCs w:val="22"/>
                <w:lang w:val="es-CR"/>
              </w:rPr>
              <w:t>Diseño de Procesos y Tecnologías Ambientales</w:t>
            </w:r>
          </w:p>
        </w:tc>
      </w:tr>
      <w:tr w:rsidR="000D3258" w:rsidRPr="00660297" w14:paraId="0781F9E7" w14:textId="77777777" w:rsidTr="0017747C">
        <w:trPr>
          <w:trHeight w:val="274"/>
        </w:trPr>
        <w:tc>
          <w:tcPr>
            <w:tcW w:w="2083" w:type="dxa"/>
          </w:tcPr>
          <w:p w14:paraId="3278DDB0" w14:textId="77777777" w:rsidR="000D3258" w:rsidRPr="00695794" w:rsidRDefault="000D3258" w:rsidP="000D3258">
            <w:pPr>
              <w:rPr>
                <w:rFonts w:ascii="Arial" w:hAnsi="Arial" w:cs="Arial"/>
                <w:sz w:val="22"/>
                <w:szCs w:val="22"/>
                <w:lang w:val="es-ES_tradnl"/>
              </w:rPr>
            </w:pPr>
          </w:p>
        </w:tc>
        <w:tc>
          <w:tcPr>
            <w:tcW w:w="7547" w:type="dxa"/>
          </w:tcPr>
          <w:p w14:paraId="61DD7297" w14:textId="77777777" w:rsidR="000D3258" w:rsidRPr="00FC064E" w:rsidRDefault="000D3258" w:rsidP="000D3258">
            <w:pPr>
              <w:rPr>
                <w:rFonts w:ascii="Arial" w:hAnsi="Arial" w:cs="Arial"/>
                <w:sz w:val="22"/>
                <w:szCs w:val="22"/>
                <w:lang w:val="es-CR"/>
              </w:rPr>
            </w:pPr>
          </w:p>
        </w:tc>
      </w:tr>
      <w:tr w:rsidR="000D3258" w:rsidRPr="00660297" w14:paraId="72746C75" w14:textId="77777777" w:rsidTr="0017747C">
        <w:trPr>
          <w:trHeight w:val="274"/>
        </w:trPr>
        <w:tc>
          <w:tcPr>
            <w:tcW w:w="2083" w:type="dxa"/>
          </w:tcPr>
          <w:p w14:paraId="205CCDBD" w14:textId="77777777" w:rsidR="000D3258" w:rsidRPr="00660297" w:rsidRDefault="000D3258" w:rsidP="000D3258">
            <w:pPr>
              <w:rPr>
                <w:rFonts w:ascii="Arial" w:hAnsi="Arial" w:cs="Arial"/>
                <w:sz w:val="22"/>
                <w:szCs w:val="22"/>
                <w:lang w:val="es-ES_tradnl"/>
              </w:rPr>
            </w:pPr>
            <w:r w:rsidRPr="00660297">
              <w:rPr>
                <w:rFonts w:ascii="Arial" w:hAnsi="Arial" w:cs="Arial"/>
                <w:sz w:val="22"/>
                <w:szCs w:val="22"/>
                <w:lang w:val="es-ES_tradnl"/>
              </w:rPr>
              <w:t>Ejes curriculares:</w:t>
            </w:r>
          </w:p>
        </w:tc>
        <w:tc>
          <w:tcPr>
            <w:tcW w:w="7547" w:type="dxa"/>
          </w:tcPr>
          <w:p w14:paraId="234D95B1" w14:textId="77777777" w:rsidR="000D3258" w:rsidRPr="00660297" w:rsidRDefault="000D3258" w:rsidP="000D3258">
            <w:pPr>
              <w:ind w:left="-7"/>
              <w:rPr>
                <w:rFonts w:ascii="Arial" w:hAnsi="Arial" w:cs="Arial"/>
                <w:sz w:val="22"/>
                <w:szCs w:val="22"/>
                <w:lang w:val="es-ES_tradnl"/>
              </w:rPr>
            </w:pPr>
            <w:r w:rsidRPr="00660297">
              <w:rPr>
                <w:rFonts w:ascii="Arial" w:hAnsi="Arial" w:cs="Arial"/>
                <w:sz w:val="22"/>
                <w:szCs w:val="22"/>
                <w:lang w:val="es-CR"/>
              </w:rPr>
              <w:t>Recursos y Economía Ambiental, Tecnologías y Procesos Sostenibles, Sociedad y Política Ambiental</w:t>
            </w:r>
          </w:p>
        </w:tc>
      </w:tr>
    </w:tbl>
    <w:p w14:paraId="7771B771" w14:textId="77777777" w:rsidR="0018419C" w:rsidRPr="00660297" w:rsidRDefault="0018419C" w:rsidP="0018419C">
      <w:pPr>
        <w:widowControl/>
        <w:jc w:val="both"/>
        <w:rPr>
          <w:rFonts w:ascii="Arial" w:hAnsi="Arial" w:cs="Arial"/>
          <w:sz w:val="22"/>
          <w:szCs w:val="22"/>
        </w:rPr>
      </w:pPr>
    </w:p>
    <w:p w14:paraId="60975C77" w14:textId="77777777" w:rsidR="0018419C" w:rsidRPr="00660297" w:rsidRDefault="0018419C" w:rsidP="0018419C">
      <w:pPr>
        <w:pStyle w:val="Ttulo1"/>
        <w:numPr>
          <w:ilvl w:val="0"/>
          <w:numId w:val="5"/>
        </w:numPr>
        <w:tabs>
          <w:tab w:val="clear" w:pos="720"/>
        </w:tabs>
        <w:spacing w:after="120"/>
        <w:ind w:left="270" w:hanging="180"/>
        <w:rPr>
          <w:rFonts w:cs="Arial"/>
          <w:sz w:val="22"/>
          <w:szCs w:val="22"/>
        </w:rPr>
      </w:pPr>
      <w:r w:rsidRPr="00660297">
        <w:rPr>
          <w:rFonts w:cs="Arial"/>
          <w:sz w:val="22"/>
          <w:szCs w:val="22"/>
        </w:rPr>
        <w:t xml:space="preserve">DESCRIPCIÓN </w:t>
      </w:r>
    </w:p>
    <w:p w14:paraId="29C32928" w14:textId="77777777" w:rsidR="0018419C" w:rsidRPr="00963AF6" w:rsidRDefault="0018419C" w:rsidP="0018419C">
      <w:pPr>
        <w:pStyle w:val="Textoindependiente"/>
        <w:rPr>
          <w:szCs w:val="22"/>
        </w:rPr>
      </w:pPr>
      <w:r w:rsidRPr="00963AF6">
        <w:rPr>
          <w:szCs w:val="22"/>
        </w:rPr>
        <w:t xml:space="preserve">Nunca antes ha sido más interesante ser </w:t>
      </w:r>
      <w:r>
        <w:rPr>
          <w:szCs w:val="22"/>
        </w:rPr>
        <w:t>ingeniero ambiental, forestal, agrónomo</w:t>
      </w:r>
      <w:r w:rsidRPr="00963AF6">
        <w:rPr>
          <w:szCs w:val="22"/>
        </w:rPr>
        <w:t xml:space="preserve"> o economista. Nunca antes los retos han sido más apremiantes. Cambios en el clima, en la estructura poblacional, en los balances de poder </w:t>
      </w:r>
      <w:r>
        <w:rPr>
          <w:szCs w:val="22"/>
        </w:rPr>
        <w:t xml:space="preserve">económico y </w:t>
      </w:r>
      <w:r w:rsidRPr="00963AF6">
        <w:rPr>
          <w:szCs w:val="22"/>
        </w:rPr>
        <w:t>geopolítico, implican revisar lo hecho hasta la fecha, observar, analizar, y ser capaz de tomar decisiones impostergables para lograr desarrollarnos de una manera sostenible. Debemos prepararnos para tomar esas decisiones.</w:t>
      </w:r>
    </w:p>
    <w:p w14:paraId="3F0EBAE6" w14:textId="77777777" w:rsidR="0018419C" w:rsidRPr="00963AF6" w:rsidRDefault="0018419C" w:rsidP="0018419C">
      <w:pPr>
        <w:pStyle w:val="Textoindependiente"/>
        <w:rPr>
          <w:szCs w:val="22"/>
        </w:rPr>
      </w:pPr>
    </w:p>
    <w:p w14:paraId="3324DB74" w14:textId="77777777" w:rsidR="0018419C" w:rsidRPr="00963AF6" w:rsidRDefault="0018419C" w:rsidP="0018419C">
      <w:pPr>
        <w:pStyle w:val="Textoindependiente"/>
        <w:rPr>
          <w:szCs w:val="22"/>
        </w:rPr>
      </w:pPr>
      <w:r w:rsidRPr="00963AF6">
        <w:rPr>
          <w:szCs w:val="22"/>
        </w:rPr>
        <w:t xml:space="preserve">Ante los retos del </w:t>
      </w:r>
      <w:r>
        <w:rPr>
          <w:szCs w:val="22"/>
        </w:rPr>
        <w:t>desarrollo sostenible</w:t>
      </w:r>
      <w:r w:rsidRPr="00963AF6">
        <w:rPr>
          <w:szCs w:val="22"/>
        </w:rPr>
        <w:t xml:space="preserve">: ¿Qué alternativas tengo? ¿Cuál es la gestión de los tomadores de decisiones? ¿Cuál es el rol del </w:t>
      </w:r>
      <w:r>
        <w:rPr>
          <w:szCs w:val="22"/>
        </w:rPr>
        <w:t xml:space="preserve">ingeniero ambiental </w:t>
      </w:r>
      <w:r w:rsidRPr="00963AF6">
        <w:rPr>
          <w:szCs w:val="22"/>
        </w:rPr>
        <w:t xml:space="preserve">para ayudar a mitigar los impactos? ¿Cuál es el rol de las </w:t>
      </w:r>
      <w:r>
        <w:rPr>
          <w:szCs w:val="22"/>
        </w:rPr>
        <w:t>organizaciones, sean estas empresas, instituciones de gobierno, municipalidades, organizaciones no gubernamentales, asociaciones locales</w:t>
      </w:r>
      <w:r w:rsidRPr="00963AF6">
        <w:rPr>
          <w:szCs w:val="22"/>
        </w:rPr>
        <w:t>?</w:t>
      </w:r>
    </w:p>
    <w:p w14:paraId="2803B913" w14:textId="77777777" w:rsidR="0018419C" w:rsidRPr="00963AF6" w:rsidRDefault="0018419C" w:rsidP="0018419C">
      <w:pPr>
        <w:pStyle w:val="Textoindependiente"/>
        <w:rPr>
          <w:szCs w:val="22"/>
        </w:rPr>
      </w:pPr>
    </w:p>
    <w:p w14:paraId="31DFCFC4" w14:textId="77777777" w:rsidR="0018419C" w:rsidRDefault="0018419C" w:rsidP="0018419C">
      <w:pPr>
        <w:pStyle w:val="Textoindependiente"/>
        <w:rPr>
          <w:szCs w:val="22"/>
        </w:rPr>
      </w:pPr>
      <w:r w:rsidRPr="00963AF6">
        <w:rPr>
          <w:szCs w:val="22"/>
        </w:rPr>
        <w:t xml:space="preserve">¿Qué información existe que nos pueda ayudar a tomar las decisiones correctas? ¿Podemos aprender de las experiencias de otros? ¿Será necesario hacer una revisión de prioridades? La </w:t>
      </w:r>
      <w:r>
        <w:rPr>
          <w:szCs w:val="22"/>
        </w:rPr>
        <w:t xml:space="preserve">economía desde sus diferentes enfoques (de recursos naturales, ambiental, ecológica, para el desarrollo) </w:t>
      </w:r>
      <w:r w:rsidRPr="00963AF6">
        <w:rPr>
          <w:szCs w:val="22"/>
        </w:rPr>
        <w:t xml:space="preserve">es parte integral </w:t>
      </w:r>
      <w:r>
        <w:rPr>
          <w:szCs w:val="22"/>
        </w:rPr>
        <w:t>para el análisis y aseguramiento de un desarrollo justo y sustentable</w:t>
      </w:r>
      <w:r w:rsidRPr="00963AF6">
        <w:rPr>
          <w:szCs w:val="22"/>
        </w:rPr>
        <w:t xml:space="preserve">. </w:t>
      </w:r>
      <w:r>
        <w:rPr>
          <w:szCs w:val="22"/>
        </w:rPr>
        <w:t>T</w:t>
      </w:r>
      <w:r w:rsidRPr="00963AF6">
        <w:rPr>
          <w:szCs w:val="22"/>
        </w:rPr>
        <w:t>e</w:t>
      </w:r>
      <w:r>
        <w:rPr>
          <w:szCs w:val="22"/>
        </w:rPr>
        <w:t>nemos que aprovecharla y construirla juntos</w:t>
      </w:r>
      <w:r w:rsidRPr="00963AF6">
        <w:rPr>
          <w:szCs w:val="22"/>
        </w:rPr>
        <w:t>.</w:t>
      </w:r>
    </w:p>
    <w:p w14:paraId="72325F14" w14:textId="77777777" w:rsidR="0018419C" w:rsidRDefault="0018419C" w:rsidP="0018419C">
      <w:pPr>
        <w:pStyle w:val="Textoindependiente"/>
        <w:rPr>
          <w:szCs w:val="22"/>
        </w:rPr>
      </w:pPr>
    </w:p>
    <w:p w14:paraId="11766A0B" w14:textId="77777777" w:rsidR="0018419C" w:rsidRPr="00660297" w:rsidRDefault="0018419C" w:rsidP="0018419C">
      <w:pPr>
        <w:pStyle w:val="Textoindependiente"/>
        <w:rPr>
          <w:rFonts w:cs="Arial"/>
          <w:szCs w:val="22"/>
        </w:rPr>
      </w:pPr>
      <w:r>
        <w:rPr>
          <w:szCs w:val="22"/>
        </w:rPr>
        <w:t>El curso busca u</w:t>
      </w:r>
      <w:r w:rsidR="009C2611">
        <w:rPr>
          <w:szCs w:val="22"/>
        </w:rPr>
        <w:t>na sólida formación profesional</w:t>
      </w:r>
      <w:r>
        <w:rPr>
          <w:szCs w:val="22"/>
        </w:rPr>
        <w:t xml:space="preserve"> </w:t>
      </w:r>
      <w:r w:rsidR="009C2611">
        <w:rPr>
          <w:szCs w:val="22"/>
        </w:rPr>
        <w:t xml:space="preserve">donde se </w:t>
      </w:r>
      <w:r>
        <w:rPr>
          <w:szCs w:val="22"/>
        </w:rPr>
        <w:t xml:space="preserve">valore el desarrollo económico en armonía con el ambiente. </w:t>
      </w:r>
      <w:r w:rsidRPr="00660297">
        <w:rPr>
          <w:rFonts w:cs="Arial"/>
          <w:szCs w:val="22"/>
          <w:lang w:val="es-CR"/>
        </w:rPr>
        <w:t>El curso brinda</w:t>
      </w:r>
      <w:r>
        <w:rPr>
          <w:rFonts w:cs="Arial"/>
          <w:szCs w:val="22"/>
          <w:lang w:val="es-CR"/>
        </w:rPr>
        <w:t>rá</w:t>
      </w:r>
      <w:r w:rsidRPr="00660297">
        <w:rPr>
          <w:rFonts w:cs="Arial"/>
          <w:szCs w:val="22"/>
          <w:lang w:val="es-CR"/>
        </w:rPr>
        <w:t xml:space="preserve"> al estudiante, desde la perspectiva del análisis económico, los fundamentos  para entender el funcionamiento de la sociedad en su relación con el ambiente. Se inicia con los conceptos de economía </w:t>
      </w:r>
      <w:r>
        <w:rPr>
          <w:rFonts w:cs="Arial"/>
          <w:szCs w:val="22"/>
          <w:lang w:val="es-CR"/>
        </w:rPr>
        <w:t xml:space="preserve">para avanzar en los temas propios de economía ambiental y economía </w:t>
      </w:r>
      <w:r w:rsidRPr="00660297">
        <w:rPr>
          <w:rFonts w:cs="Arial"/>
          <w:szCs w:val="22"/>
          <w:lang w:val="es-CR"/>
        </w:rPr>
        <w:t>ecología (la importancia de los servicios de los ecosistemas)</w:t>
      </w:r>
      <w:r>
        <w:rPr>
          <w:rFonts w:cs="Arial"/>
          <w:szCs w:val="22"/>
          <w:lang w:val="es-CR"/>
        </w:rPr>
        <w:t xml:space="preserve">, </w:t>
      </w:r>
      <w:r w:rsidRPr="00660297">
        <w:rPr>
          <w:rFonts w:cs="Arial"/>
          <w:szCs w:val="22"/>
        </w:rPr>
        <w:t>explica</w:t>
      </w:r>
      <w:r>
        <w:rPr>
          <w:rFonts w:cs="Arial"/>
          <w:szCs w:val="22"/>
        </w:rPr>
        <w:t>ndo</w:t>
      </w:r>
      <w:r w:rsidRPr="00660297">
        <w:rPr>
          <w:rFonts w:cs="Arial"/>
          <w:szCs w:val="22"/>
        </w:rPr>
        <w:t xml:space="preserve"> desde el análisis económico los cambios en los ecosistemas (tanto positivos como </w:t>
      </w:r>
      <w:r w:rsidRPr="00660297">
        <w:rPr>
          <w:rFonts w:cs="Arial"/>
          <w:szCs w:val="22"/>
        </w:rPr>
        <w:lastRenderedPageBreak/>
        <w:t>negativos).</w:t>
      </w:r>
      <w:r w:rsidR="009C2611">
        <w:rPr>
          <w:rFonts w:cs="Arial"/>
          <w:szCs w:val="22"/>
        </w:rPr>
        <w:t xml:space="preserve"> </w:t>
      </w:r>
      <w:bookmarkStart w:id="0" w:name="indice"/>
      <w:r w:rsidRPr="00660297">
        <w:rPr>
          <w:rFonts w:cs="Arial"/>
          <w:szCs w:val="22"/>
        </w:rPr>
        <w:t xml:space="preserve">Se analiza </w:t>
      </w:r>
      <w:r w:rsidRPr="00660297">
        <w:rPr>
          <w:rFonts w:cs="Arial"/>
          <w:szCs w:val="22"/>
          <w:lang w:val="es-CR"/>
        </w:rPr>
        <w:t>e</w:t>
      </w:r>
      <w:r w:rsidRPr="00660297">
        <w:rPr>
          <w:rFonts w:cs="Arial"/>
          <w:szCs w:val="22"/>
        </w:rPr>
        <w:t>l proceso de uso y degradación de los</w:t>
      </w:r>
      <w:r>
        <w:rPr>
          <w:rFonts w:cs="Arial"/>
          <w:szCs w:val="22"/>
        </w:rPr>
        <w:t xml:space="preserve"> recursos naturales</w:t>
      </w:r>
      <w:r w:rsidR="009C2611">
        <w:rPr>
          <w:rFonts w:cs="Arial"/>
          <w:szCs w:val="22"/>
        </w:rPr>
        <w:t xml:space="preserve">, y </w:t>
      </w:r>
      <w:r>
        <w:rPr>
          <w:szCs w:val="22"/>
        </w:rPr>
        <w:t>las imperfecciones de la economía de mercado, donde los precios no reflejan los verdaderos costos ambientales y sociales asociados a los procesos productivos o de consumo</w:t>
      </w:r>
      <w:r w:rsidRPr="00660297">
        <w:rPr>
          <w:rFonts w:cs="Arial"/>
          <w:szCs w:val="22"/>
        </w:rPr>
        <w:t>. Se</w:t>
      </w:r>
      <w:r>
        <w:rPr>
          <w:rFonts w:cs="Arial"/>
          <w:szCs w:val="22"/>
        </w:rPr>
        <w:t xml:space="preserve"> analizarán también</w:t>
      </w:r>
      <w:r w:rsidRPr="00660297">
        <w:rPr>
          <w:rFonts w:cs="Arial"/>
          <w:szCs w:val="22"/>
        </w:rPr>
        <w:t xml:space="preserve"> los planteamientos tradicionales, teóricos y prácticos </w:t>
      </w:r>
      <w:bookmarkEnd w:id="0"/>
      <w:r w:rsidRPr="00660297">
        <w:rPr>
          <w:rFonts w:cs="Arial"/>
          <w:szCs w:val="22"/>
        </w:rPr>
        <w:t xml:space="preserve">encaminados a prevenir, mitigar y resolver </w:t>
      </w:r>
      <w:r>
        <w:rPr>
          <w:rFonts w:cs="Arial"/>
          <w:szCs w:val="22"/>
        </w:rPr>
        <w:t xml:space="preserve">tales </w:t>
      </w:r>
      <w:r w:rsidRPr="00660297">
        <w:rPr>
          <w:rFonts w:cs="Arial"/>
          <w:szCs w:val="22"/>
        </w:rPr>
        <w:t>problemas.</w:t>
      </w:r>
    </w:p>
    <w:p w14:paraId="06CEF181" w14:textId="77777777" w:rsidR="0018419C" w:rsidRPr="008A2289" w:rsidRDefault="0018419C" w:rsidP="0018419C">
      <w:pPr>
        <w:jc w:val="both"/>
        <w:rPr>
          <w:rFonts w:ascii="Arial" w:hAnsi="Arial" w:cs="Arial"/>
          <w:spacing w:val="-2"/>
          <w:sz w:val="22"/>
          <w:szCs w:val="22"/>
          <w:lang w:val="es-ES_tradnl"/>
        </w:rPr>
      </w:pPr>
    </w:p>
    <w:p w14:paraId="4C139C9B" w14:textId="77777777" w:rsidR="0018419C" w:rsidRDefault="0018419C" w:rsidP="0018419C">
      <w:pPr>
        <w:jc w:val="both"/>
        <w:rPr>
          <w:rFonts w:ascii="Arial" w:hAnsi="Arial" w:cs="Arial"/>
          <w:sz w:val="22"/>
          <w:szCs w:val="22"/>
          <w:lang w:val="es-ES_tradnl"/>
        </w:rPr>
      </w:pPr>
      <w:r w:rsidRPr="00660297">
        <w:rPr>
          <w:rFonts w:ascii="Arial" w:hAnsi="Arial" w:cs="Arial"/>
          <w:sz w:val="22"/>
          <w:szCs w:val="22"/>
          <w:lang w:val="es-ES_tradnl"/>
        </w:rPr>
        <w:t>A nivel de política pública, s</w:t>
      </w:r>
      <w:r>
        <w:rPr>
          <w:rFonts w:ascii="Arial" w:hAnsi="Arial" w:cs="Arial"/>
          <w:sz w:val="22"/>
          <w:szCs w:val="22"/>
          <w:lang w:val="es-ES_tradnl"/>
        </w:rPr>
        <w:t>e abordarán las implicaciones económicas del deterioro ambiental</w:t>
      </w:r>
      <w:r w:rsidRPr="00660297">
        <w:rPr>
          <w:rFonts w:ascii="Arial" w:hAnsi="Arial" w:cs="Arial"/>
          <w:sz w:val="22"/>
          <w:szCs w:val="22"/>
          <w:lang w:val="es-ES_tradnl"/>
        </w:rPr>
        <w:t xml:space="preserve"> al que están expuesta</w:t>
      </w:r>
      <w:r>
        <w:rPr>
          <w:rFonts w:ascii="Arial" w:hAnsi="Arial" w:cs="Arial"/>
          <w:sz w:val="22"/>
          <w:szCs w:val="22"/>
          <w:lang w:val="es-ES_tradnl"/>
        </w:rPr>
        <w:t>s las poblaciones</w:t>
      </w:r>
      <w:r w:rsidRPr="00660297">
        <w:rPr>
          <w:rFonts w:ascii="Arial" w:hAnsi="Arial" w:cs="Arial"/>
          <w:sz w:val="22"/>
          <w:szCs w:val="22"/>
          <w:lang w:val="es-ES_tradnl"/>
        </w:rPr>
        <w:t>. A nivel empresarial se analizará</w:t>
      </w:r>
      <w:r>
        <w:rPr>
          <w:rFonts w:ascii="Arial" w:hAnsi="Arial" w:cs="Arial"/>
          <w:sz w:val="22"/>
          <w:szCs w:val="22"/>
          <w:lang w:val="es-ES_tradnl"/>
        </w:rPr>
        <w:t xml:space="preserve"> la relación de estas organizaciones en el marco de la responsabilidad social/ambiental empresarial, </w:t>
      </w:r>
      <w:r w:rsidRPr="00660297">
        <w:rPr>
          <w:rFonts w:ascii="Arial" w:hAnsi="Arial" w:cs="Arial"/>
          <w:sz w:val="22"/>
          <w:szCs w:val="22"/>
          <w:lang w:val="es-ES_tradnl"/>
        </w:rPr>
        <w:t xml:space="preserve">conceptos de producción </w:t>
      </w:r>
      <w:r>
        <w:rPr>
          <w:rFonts w:ascii="Arial" w:hAnsi="Arial" w:cs="Arial"/>
          <w:sz w:val="22"/>
          <w:szCs w:val="22"/>
          <w:lang w:val="es-ES_tradnl"/>
        </w:rPr>
        <w:t xml:space="preserve">y las estrategias de gestión ambiental </w:t>
      </w:r>
      <w:r w:rsidRPr="00660297">
        <w:rPr>
          <w:rFonts w:ascii="Arial" w:hAnsi="Arial" w:cs="Arial"/>
          <w:sz w:val="22"/>
          <w:szCs w:val="22"/>
          <w:lang w:val="es-ES_tradnl"/>
        </w:rPr>
        <w:t>en los procesos productivos</w:t>
      </w:r>
      <w:r>
        <w:rPr>
          <w:rFonts w:ascii="Arial" w:hAnsi="Arial" w:cs="Arial"/>
          <w:sz w:val="22"/>
          <w:szCs w:val="22"/>
          <w:lang w:val="es-ES_tradnl"/>
        </w:rPr>
        <w:t xml:space="preserve"> y de comercialización.</w:t>
      </w:r>
    </w:p>
    <w:p w14:paraId="276BCFBC" w14:textId="77777777" w:rsidR="0018419C" w:rsidRDefault="0018419C" w:rsidP="0018419C">
      <w:pPr>
        <w:jc w:val="both"/>
        <w:rPr>
          <w:rFonts w:ascii="Arial" w:hAnsi="Arial" w:cs="Arial"/>
          <w:sz w:val="22"/>
          <w:szCs w:val="22"/>
          <w:lang w:val="es-ES_tradnl"/>
        </w:rPr>
      </w:pPr>
    </w:p>
    <w:p w14:paraId="6E0D2893" w14:textId="77777777" w:rsidR="009C2611" w:rsidRDefault="0018419C" w:rsidP="009C2611">
      <w:pPr>
        <w:pStyle w:val="Ttulo1"/>
        <w:numPr>
          <w:ilvl w:val="0"/>
          <w:numId w:val="5"/>
        </w:numPr>
        <w:tabs>
          <w:tab w:val="clear" w:pos="720"/>
        </w:tabs>
        <w:spacing w:after="120"/>
        <w:ind w:left="270" w:hanging="180"/>
        <w:rPr>
          <w:rFonts w:cs="Arial"/>
          <w:sz w:val="22"/>
          <w:szCs w:val="22"/>
        </w:rPr>
      </w:pPr>
      <w:r w:rsidRPr="00660297">
        <w:rPr>
          <w:rFonts w:cs="Arial"/>
          <w:sz w:val="22"/>
          <w:szCs w:val="22"/>
        </w:rPr>
        <w:t>OBJETIVOS</w:t>
      </w:r>
      <w:r w:rsidR="009C2611">
        <w:rPr>
          <w:rFonts w:cs="Arial"/>
          <w:sz w:val="22"/>
          <w:szCs w:val="22"/>
        </w:rPr>
        <w:t xml:space="preserve"> DE APRENDIJAZE</w:t>
      </w:r>
    </w:p>
    <w:p w14:paraId="09DA81F9" w14:textId="77777777" w:rsidR="009C2611" w:rsidRPr="00091FAE" w:rsidRDefault="009C2611" w:rsidP="009C2611">
      <w:pPr>
        <w:rPr>
          <w:rFonts w:ascii="Arial" w:hAnsi="Arial" w:cs="Arial"/>
          <w:sz w:val="22"/>
          <w:szCs w:val="22"/>
          <w:lang w:val="es-ES_tradnl"/>
        </w:rPr>
      </w:pPr>
      <w:r w:rsidRPr="00091FAE">
        <w:rPr>
          <w:rFonts w:ascii="Arial" w:hAnsi="Arial" w:cs="Arial"/>
          <w:sz w:val="22"/>
          <w:szCs w:val="22"/>
          <w:lang w:val="es-ES_tradnl"/>
        </w:rPr>
        <w:t>Al final del curso se espera:</w:t>
      </w:r>
    </w:p>
    <w:p w14:paraId="1EB8D698" w14:textId="77777777" w:rsidR="009C2611" w:rsidRPr="009C2611" w:rsidRDefault="009C2611" w:rsidP="009C2611"/>
    <w:p w14:paraId="340D5458" w14:textId="77777777" w:rsidR="0018419C" w:rsidRPr="00660297" w:rsidRDefault="0018419C" w:rsidP="0018419C">
      <w:pPr>
        <w:pStyle w:val="Ttulo1"/>
        <w:numPr>
          <w:ilvl w:val="0"/>
          <w:numId w:val="0"/>
        </w:numPr>
        <w:tabs>
          <w:tab w:val="clear" w:pos="720"/>
        </w:tabs>
        <w:spacing w:after="120"/>
        <w:ind w:left="720" w:hanging="720"/>
        <w:rPr>
          <w:rFonts w:cs="Arial"/>
          <w:sz w:val="22"/>
          <w:szCs w:val="22"/>
        </w:rPr>
      </w:pPr>
      <w:r w:rsidRPr="00660297">
        <w:rPr>
          <w:rFonts w:cs="Arial"/>
          <w:sz w:val="22"/>
          <w:szCs w:val="22"/>
        </w:rPr>
        <w:t>Objetivo general</w:t>
      </w:r>
    </w:p>
    <w:p w14:paraId="7E69869C" w14:textId="77777777" w:rsidR="0018419C" w:rsidRPr="00660297" w:rsidRDefault="009C2611" w:rsidP="0018419C">
      <w:pPr>
        <w:numPr>
          <w:ilvl w:val="0"/>
          <w:numId w:val="13"/>
        </w:numPr>
        <w:jc w:val="both"/>
        <w:rPr>
          <w:rFonts w:ascii="Arial" w:hAnsi="Arial" w:cs="Arial"/>
          <w:sz w:val="22"/>
          <w:szCs w:val="22"/>
          <w:lang w:val="es-ES_tradnl"/>
        </w:rPr>
      </w:pPr>
      <w:r>
        <w:rPr>
          <w:rFonts w:ascii="Arial" w:hAnsi="Arial" w:cs="Arial"/>
          <w:sz w:val="22"/>
          <w:szCs w:val="22"/>
        </w:rPr>
        <w:t xml:space="preserve">Que el </w:t>
      </w:r>
      <w:r w:rsidR="00091FAE">
        <w:rPr>
          <w:rFonts w:ascii="Arial" w:hAnsi="Arial" w:cs="Arial"/>
          <w:sz w:val="22"/>
          <w:szCs w:val="22"/>
          <w:lang w:val="es-ES_tradnl"/>
        </w:rPr>
        <w:t>estudiantado</w:t>
      </w:r>
      <w:r w:rsidR="0018419C" w:rsidRPr="00660297">
        <w:rPr>
          <w:rFonts w:ascii="Arial" w:hAnsi="Arial" w:cs="Arial"/>
          <w:sz w:val="22"/>
          <w:szCs w:val="22"/>
          <w:lang w:val="es-ES_tradnl"/>
        </w:rPr>
        <w:t xml:space="preserve"> </w:t>
      </w:r>
      <w:r>
        <w:rPr>
          <w:rFonts w:ascii="Arial" w:hAnsi="Arial" w:cs="Arial"/>
          <w:sz w:val="22"/>
          <w:szCs w:val="22"/>
          <w:lang w:val="es-ES_tradnl"/>
        </w:rPr>
        <w:t>esté en la capacidad de comprender</w:t>
      </w:r>
      <w:r w:rsidR="0018419C" w:rsidRPr="00660297">
        <w:rPr>
          <w:rFonts w:ascii="Arial" w:hAnsi="Arial" w:cs="Arial"/>
          <w:sz w:val="22"/>
          <w:szCs w:val="22"/>
          <w:lang w:val="es-ES_tradnl"/>
        </w:rPr>
        <w:t xml:space="preserve"> </w:t>
      </w:r>
      <w:r>
        <w:rPr>
          <w:rFonts w:ascii="Arial" w:hAnsi="Arial" w:cs="Arial"/>
          <w:sz w:val="22"/>
          <w:szCs w:val="22"/>
          <w:lang w:val="es-ES_tradnl"/>
        </w:rPr>
        <w:t xml:space="preserve">los </w:t>
      </w:r>
      <w:r w:rsidR="0018419C" w:rsidRPr="00660297">
        <w:rPr>
          <w:rFonts w:ascii="Arial" w:hAnsi="Arial" w:cs="Arial"/>
          <w:sz w:val="22"/>
          <w:szCs w:val="22"/>
          <w:lang w:val="es-ES_tradnl"/>
        </w:rPr>
        <w:t xml:space="preserve">principios de </w:t>
      </w:r>
      <w:r>
        <w:rPr>
          <w:rFonts w:ascii="Arial" w:hAnsi="Arial" w:cs="Arial"/>
          <w:sz w:val="22"/>
          <w:szCs w:val="22"/>
          <w:lang w:val="es-ES_tradnl"/>
        </w:rPr>
        <w:t xml:space="preserve">la </w:t>
      </w:r>
      <w:r w:rsidR="0018419C" w:rsidRPr="00660297">
        <w:rPr>
          <w:rFonts w:ascii="Arial" w:hAnsi="Arial" w:cs="Arial"/>
          <w:sz w:val="22"/>
          <w:szCs w:val="22"/>
          <w:lang w:val="es-ES_tradnl"/>
        </w:rPr>
        <w:t xml:space="preserve">economía que </w:t>
      </w:r>
      <w:r w:rsidR="0018419C">
        <w:rPr>
          <w:rFonts w:ascii="Arial" w:hAnsi="Arial" w:cs="Arial"/>
          <w:sz w:val="22"/>
          <w:szCs w:val="22"/>
          <w:lang w:val="es-ES_tradnl"/>
        </w:rPr>
        <w:t>facilit</w:t>
      </w:r>
      <w:r>
        <w:rPr>
          <w:rFonts w:ascii="Arial" w:hAnsi="Arial" w:cs="Arial"/>
          <w:sz w:val="22"/>
          <w:szCs w:val="22"/>
          <w:lang w:val="es-ES_tradnl"/>
        </w:rPr>
        <w:t>a</w:t>
      </w:r>
      <w:r w:rsidR="0018419C">
        <w:rPr>
          <w:rFonts w:ascii="Arial" w:hAnsi="Arial" w:cs="Arial"/>
          <w:sz w:val="22"/>
          <w:szCs w:val="22"/>
          <w:lang w:val="es-ES_tradnl"/>
        </w:rPr>
        <w:t xml:space="preserve">n el análisis de las implicaciones sociales y ambientales de los modelos productivos actuales, </w:t>
      </w:r>
      <w:r>
        <w:rPr>
          <w:rFonts w:ascii="Arial" w:hAnsi="Arial" w:cs="Arial"/>
          <w:sz w:val="22"/>
          <w:szCs w:val="22"/>
          <w:lang w:val="es-ES_tradnl"/>
        </w:rPr>
        <w:t>y</w:t>
      </w:r>
      <w:r w:rsidR="00091FAE">
        <w:rPr>
          <w:rFonts w:ascii="Arial" w:hAnsi="Arial" w:cs="Arial"/>
          <w:sz w:val="22"/>
          <w:szCs w:val="22"/>
          <w:lang w:val="es-ES_tradnl"/>
        </w:rPr>
        <w:t xml:space="preserve"> </w:t>
      </w:r>
      <w:r w:rsidR="00A42D5B">
        <w:rPr>
          <w:rFonts w:ascii="Arial" w:hAnsi="Arial" w:cs="Arial"/>
          <w:sz w:val="22"/>
          <w:szCs w:val="22"/>
          <w:lang w:val="es-ES_tradnl"/>
        </w:rPr>
        <w:t xml:space="preserve">de esta manera </w:t>
      </w:r>
      <w:r>
        <w:rPr>
          <w:rFonts w:ascii="Arial" w:hAnsi="Arial" w:cs="Arial"/>
          <w:sz w:val="22"/>
          <w:szCs w:val="22"/>
          <w:lang w:val="es-ES_tradnl"/>
        </w:rPr>
        <w:t>pueda contribuir</w:t>
      </w:r>
      <w:r w:rsidR="0018419C">
        <w:rPr>
          <w:rFonts w:ascii="Arial" w:hAnsi="Arial" w:cs="Arial"/>
          <w:sz w:val="22"/>
          <w:szCs w:val="22"/>
          <w:lang w:val="es-ES_tradnl"/>
        </w:rPr>
        <w:t xml:space="preserve"> a un desarrollo </w:t>
      </w:r>
      <w:r w:rsidR="00091FAE">
        <w:rPr>
          <w:rFonts w:ascii="Arial" w:hAnsi="Arial" w:cs="Arial"/>
          <w:sz w:val="22"/>
          <w:szCs w:val="22"/>
          <w:lang w:val="es-ES_tradnl"/>
        </w:rPr>
        <w:t xml:space="preserve">sustentable </w:t>
      </w:r>
      <w:r w:rsidR="0018419C">
        <w:rPr>
          <w:rFonts w:ascii="Arial" w:hAnsi="Arial" w:cs="Arial"/>
          <w:sz w:val="22"/>
          <w:szCs w:val="22"/>
          <w:lang w:val="es-ES_tradnl"/>
        </w:rPr>
        <w:t>desde el análisis</w:t>
      </w:r>
      <w:r w:rsidR="00081870">
        <w:rPr>
          <w:rFonts w:ascii="Arial" w:hAnsi="Arial" w:cs="Arial"/>
          <w:sz w:val="22"/>
          <w:szCs w:val="22"/>
          <w:lang w:val="es-ES_tradnl"/>
        </w:rPr>
        <w:t xml:space="preserve"> económico </w:t>
      </w:r>
      <w:r w:rsidR="0018419C">
        <w:rPr>
          <w:rFonts w:ascii="Arial" w:hAnsi="Arial" w:cs="Arial"/>
          <w:sz w:val="22"/>
          <w:szCs w:val="22"/>
          <w:lang w:val="es-ES_tradnl"/>
        </w:rPr>
        <w:t>de políticas públicas y estrategias empresariales</w:t>
      </w:r>
      <w:r w:rsidR="00081870">
        <w:rPr>
          <w:rFonts w:ascii="Arial" w:hAnsi="Arial" w:cs="Arial"/>
          <w:sz w:val="22"/>
          <w:szCs w:val="22"/>
          <w:lang w:val="es-ES_tradnl"/>
        </w:rPr>
        <w:t xml:space="preserve"> ambientales</w:t>
      </w:r>
      <w:r w:rsidR="0018419C" w:rsidRPr="00660297">
        <w:rPr>
          <w:rFonts w:ascii="Arial" w:hAnsi="Arial" w:cs="Arial"/>
          <w:sz w:val="22"/>
          <w:szCs w:val="22"/>
          <w:lang w:val="es-ES_tradnl"/>
        </w:rPr>
        <w:t>.</w:t>
      </w:r>
    </w:p>
    <w:p w14:paraId="315E1C4A" w14:textId="77777777" w:rsidR="0018419C" w:rsidRPr="00660297" w:rsidRDefault="0018419C" w:rsidP="0018419C">
      <w:pPr>
        <w:jc w:val="both"/>
        <w:rPr>
          <w:rFonts w:ascii="Arial" w:hAnsi="Arial" w:cs="Arial"/>
          <w:sz w:val="22"/>
          <w:szCs w:val="22"/>
          <w:lang w:val="es-ES_tradnl"/>
        </w:rPr>
      </w:pPr>
    </w:p>
    <w:p w14:paraId="0270020D" w14:textId="77777777" w:rsidR="0018419C" w:rsidRPr="00660297" w:rsidRDefault="0018419C" w:rsidP="0018419C">
      <w:pPr>
        <w:jc w:val="both"/>
        <w:rPr>
          <w:rFonts w:ascii="Arial" w:hAnsi="Arial" w:cs="Arial"/>
          <w:b/>
          <w:sz w:val="22"/>
          <w:szCs w:val="22"/>
        </w:rPr>
      </w:pPr>
      <w:r w:rsidRPr="00660297">
        <w:rPr>
          <w:rFonts w:ascii="Arial" w:hAnsi="Arial" w:cs="Arial"/>
          <w:b/>
          <w:sz w:val="22"/>
          <w:szCs w:val="22"/>
        </w:rPr>
        <w:t>Objetivos específicos</w:t>
      </w:r>
    </w:p>
    <w:p w14:paraId="1E0B64EC" w14:textId="77777777" w:rsidR="0018419C" w:rsidRPr="00660297" w:rsidRDefault="00091FAE" w:rsidP="0018419C">
      <w:pPr>
        <w:widowControl/>
        <w:numPr>
          <w:ilvl w:val="0"/>
          <w:numId w:val="6"/>
        </w:numPr>
        <w:jc w:val="both"/>
        <w:rPr>
          <w:rFonts w:ascii="Arial" w:hAnsi="Arial" w:cs="Arial"/>
          <w:sz w:val="22"/>
          <w:szCs w:val="22"/>
          <w:lang w:val="es-ES_tradnl"/>
        </w:rPr>
      </w:pPr>
      <w:r>
        <w:rPr>
          <w:rFonts w:ascii="Arial" w:hAnsi="Arial" w:cs="Arial"/>
          <w:sz w:val="22"/>
          <w:szCs w:val="22"/>
          <w:lang w:val="es-ES_tradnl"/>
        </w:rPr>
        <w:t>Que el estudiantado</w:t>
      </w:r>
      <w:r w:rsidR="0018419C" w:rsidRPr="00660297">
        <w:rPr>
          <w:rFonts w:ascii="Arial" w:hAnsi="Arial" w:cs="Arial"/>
          <w:sz w:val="22"/>
          <w:szCs w:val="22"/>
          <w:lang w:val="es-ES_tradnl"/>
        </w:rPr>
        <w:t xml:space="preserve"> </w:t>
      </w:r>
      <w:r>
        <w:rPr>
          <w:rFonts w:ascii="Arial" w:hAnsi="Arial" w:cs="Arial"/>
          <w:sz w:val="22"/>
          <w:szCs w:val="22"/>
          <w:lang w:val="es-ES_tradnl"/>
        </w:rPr>
        <w:t xml:space="preserve">esté familiarizado con los </w:t>
      </w:r>
      <w:r w:rsidR="0018419C" w:rsidRPr="00660297">
        <w:rPr>
          <w:rFonts w:ascii="Arial" w:hAnsi="Arial" w:cs="Arial"/>
          <w:sz w:val="22"/>
          <w:szCs w:val="22"/>
          <w:lang w:val="es-ES_tradnl"/>
        </w:rPr>
        <w:t xml:space="preserve">conocimientos </w:t>
      </w:r>
      <w:r>
        <w:rPr>
          <w:rFonts w:ascii="Arial" w:hAnsi="Arial" w:cs="Arial"/>
          <w:sz w:val="22"/>
          <w:szCs w:val="22"/>
          <w:lang w:val="es-ES_tradnl"/>
        </w:rPr>
        <w:t xml:space="preserve">y principios </w:t>
      </w:r>
      <w:r w:rsidR="0018419C" w:rsidRPr="00660297">
        <w:rPr>
          <w:rFonts w:ascii="Arial" w:hAnsi="Arial" w:cs="Arial"/>
          <w:sz w:val="22"/>
          <w:szCs w:val="22"/>
          <w:lang w:val="es-ES_tradnl"/>
        </w:rPr>
        <w:t xml:space="preserve">básicos de </w:t>
      </w:r>
      <w:r>
        <w:rPr>
          <w:rFonts w:ascii="Arial" w:hAnsi="Arial" w:cs="Arial"/>
          <w:sz w:val="22"/>
          <w:szCs w:val="22"/>
          <w:lang w:val="es-ES_tradnl"/>
        </w:rPr>
        <w:t xml:space="preserve">la </w:t>
      </w:r>
      <w:r w:rsidR="0018419C" w:rsidRPr="00660297">
        <w:rPr>
          <w:rFonts w:ascii="Arial" w:hAnsi="Arial" w:cs="Arial"/>
          <w:sz w:val="22"/>
          <w:szCs w:val="22"/>
          <w:lang w:val="es-ES_tradnl"/>
        </w:rPr>
        <w:t>economía</w:t>
      </w:r>
      <w:r>
        <w:rPr>
          <w:rFonts w:ascii="Arial" w:hAnsi="Arial" w:cs="Arial"/>
          <w:sz w:val="22"/>
          <w:szCs w:val="22"/>
          <w:lang w:val="es-ES_tradnl"/>
        </w:rPr>
        <w:t xml:space="preserve">, la economía ambiental y la economía </w:t>
      </w:r>
      <w:r w:rsidR="0018419C" w:rsidRPr="00660297">
        <w:rPr>
          <w:rFonts w:ascii="Arial" w:hAnsi="Arial" w:cs="Arial"/>
          <w:sz w:val="22"/>
          <w:szCs w:val="22"/>
          <w:lang w:val="es-ES_tradnl"/>
        </w:rPr>
        <w:t>ecológica.</w:t>
      </w:r>
    </w:p>
    <w:p w14:paraId="362B6E0E" w14:textId="77777777" w:rsidR="0018419C" w:rsidRPr="00660297" w:rsidRDefault="00091FAE" w:rsidP="00091FAE">
      <w:pPr>
        <w:widowControl/>
        <w:numPr>
          <w:ilvl w:val="0"/>
          <w:numId w:val="6"/>
        </w:numPr>
        <w:jc w:val="both"/>
        <w:rPr>
          <w:rFonts w:ascii="Arial" w:hAnsi="Arial" w:cs="Arial"/>
          <w:sz w:val="22"/>
          <w:szCs w:val="22"/>
          <w:lang w:val="es-ES_tradnl"/>
        </w:rPr>
      </w:pPr>
      <w:r w:rsidRPr="00091FAE">
        <w:rPr>
          <w:rFonts w:ascii="Arial" w:hAnsi="Arial" w:cs="Arial"/>
          <w:sz w:val="22"/>
          <w:szCs w:val="22"/>
          <w:lang w:val="es-ES_tradnl"/>
        </w:rPr>
        <w:t xml:space="preserve">Que el estudiantado </w:t>
      </w:r>
      <w:r>
        <w:rPr>
          <w:rFonts w:ascii="Arial" w:hAnsi="Arial" w:cs="Arial"/>
          <w:sz w:val="22"/>
          <w:szCs w:val="22"/>
          <w:lang w:val="es-ES_tradnl"/>
        </w:rPr>
        <w:t xml:space="preserve">conozca y pueda aplicar las </w:t>
      </w:r>
      <w:r w:rsidR="0018419C" w:rsidRPr="00660297">
        <w:rPr>
          <w:rFonts w:ascii="Arial" w:hAnsi="Arial" w:cs="Arial"/>
          <w:sz w:val="22"/>
          <w:szCs w:val="22"/>
          <w:lang w:val="es-ES_tradnl"/>
        </w:rPr>
        <w:t xml:space="preserve">técnicas </w:t>
      </w:r>
      <w:r>
        <w:rPr>
          <w:rFonts w:ascii="Arial" w:hAnsi="Arial" w:cs="Arial"/>
          <w:sz w:val="22"/>
          <w:szCs w:val="22"/>
          <w:lang w:val="es-ES_tradnl"/>
        </w:rPr>
        <w:t xml:space="preserve">básicas </w:t>
      </w:r>
      <w:r w:rsidR="0018419C" w:rsidRPr="00660297">
        <w:rPr>
          <w:rFonts w:ascii="Arial" w:hAnsi="Arial" w:cs="Arial"/>
          <w:sz w:val="22"/>
          <w:szCs w:val="22"/>
          <w:lang w:val="es-ES_tradnl"/>
        </w:rPr>
        <w:t>de valoración económica ambiental</w:t>
      </w:r>
      <w:r w:rsidR="0018419C">
        <w:rPr>
          <w:rFonts w:ascii="Arial" w:hAnsi="Arial" w:cs="Arial"/>
          <w:sz w:val="22"/>
          <w:szCs w:val="22"/>
          <w:lang w:val="es-ES_tradnl"/>
        </w:rPr>
        <w:t>.</w:t>
      </w:r>
    </w:p>
    <w:p w14:paraId="3B29E208" w14:textId="77777777" w:rsidR="0018419C" w:rsidRPr="00660297" w:rsidRDefault="00091FAE" w:rsidP="00091FAE">
      <w:pPr>
        <w:pStyle w:val="Prrafodelista"/>
        <w:numPr>
          <w:ilvl w:val="0"/>
          <w:numId w:val="6"/>
        </w:numPr>
        <w:spacing w:line="240" w:lineRule="auto"/>
        <w:jc w:val="both"/>
        <w:rPr>
          <w:rFonts w:ascii="Arial" w:hAnsi="Arial" w:cs="Arial"/>
          <w:lang w:val="es-ES_tradnl" w:eastAsia="es-ES"/>
        </w:rPr>
      </w:pPr>
      <w:r w:rsidRPr="00091FAE">
        <w:rPr>
          <w:rFonts w:ascii="Arial" w:hAnsi="Arial" w:cs="Arial"/>
          <w:lang w:val="es-ES_tradnl" w:eastAsia="es-ES"/>
        </w:rPr>
        <w:t xml:space="preserve">Que el estudiantado </w:t>
      </w:r>
      <w:r>
        <w:rPr>
          <w:rFonts w:ascii="Arial" w:hAnsi="Arial" w:cs="Arial"/>
          <w:lang w:val="es-ES_tradnl" w:eastAsia="es-ES"/>
        </w:rPr>
        <w:t>pueda a</w:t>
      </w:r>
      <w:r w:rsidR="0018419C" w:rsidRPr="00660297">
        <w:rPr>
          <w:rFonts w:ascii="Arial" w:hAnsi="Arial" w:cs="Arial"/>
          <w:lang w:val="es-ES_tradnl" w:eastAsia="es-ES"/>
        </w:rPr>
        <w:t>nalizar iniciativas y gestiones a nivel nacional e internacional (instrumentos financieros, políticas, proyectos, etc.) que se preocupan por la mitigación del deterioro del medio ambiente.</w:t>
      </w:r>
    </w:p>
    <w:p w14:paraId="50D129AB" w14:textId="77777777" w:rsidR="00CE1D89" w:rsidRDefault="00D76B13" w:rsidP="00CE1D89">
      <w:pPr>
        <w:pStyle w:val="Prrafodelista"/>
        <w:numPr>
          <w:ilvl w:val="0"/>
          <w:numId w:val="6"/>
        </w:numPr>
        <w:spacing w:line="240" w:lineRule="auto"/>
        <w:jc w:val="both"/>
        <w:rPr>
          <w:rFonts w:ascii="Arial" w:hAnsi="Arial" w:cs="Arial"/>
          <w:lang w:val="es-ES_tradnl" w:eastAsia="es-ES"/>
        </w:rPr>
      </w:pPr>
      <w:r w:rsidRPr="00D76B13">
        <w:rPr>
          <w:rFonts w:ascii="Arial" w:hAnsi="Arial" w:cs="Arial"/>
          <w:lang w:val="es-ES_tradnl" w:eastAsia="es-ES"/>
        </w:rPr>
        <w:t xml:space="preserve">Que el estudiantado </w:t>
      </w:r>
      <w:r>
        <w:rPr>
          <w:rFonts w:ascii="Arial" w:hAnsi="Arial" w:cs="Arial"/>
          <w:lang w:val="es-ES_tradnl" w:eastAsia="es-ES"/>
        </w:rPr>
        <w:t xml:space="preserve">pueda </w:t>
      </w:r>
      <w:r w:rsidR="00A42D5B">
        <w:rPr>
          <w:rFonts w:ascii="Arial" w:hAnsi="Arial" w:cs="Arial"/>
          <w:lang w:val="es-ES_tradnl" w:eastAsia="es-ES"/>
        </w:rPr>
        <w:t xml:space="preserve">proponer </w:t>
      </w:r>
      <w:r>
        <w:rPr>
          <w:rFonts w:ascii="Arial" w:hAnsi="Arial" w:cs="Arial"/>
          <w:lang w:val="es-ES_tradnl" w:eastAsia="es-ES"/>
        </w:rPr>
        <w:t xml:space="preserve">soluciones </w:t>
      </w:r>
      <w:r w:rsidR="0018419C" w:rsidRPr="00660297">
        <w:rPr>
          <w:rFonts w:ascii="Arial" w:hAnsi="Arial" w:cs="Arial"/>
          <w:lang w:val="es-ES_tradnl" w:eastAsia="es-ES"/>
        </w:rPr>
        <w:t xml:space="preserve">económicas </w:t>
      </w:r>
      <w:r>
        <w:rPr>
          <w:rFonts w:ascii="Arial" w:hAnsi="Arial" w:cs="Arial"/>
          <w:lang w:val="es-ES_tradnl" w:eastAsia="es-ES"/>
        </w:rPr>
        <w:t xml:space="preserve">para propiciar </w:t>
      </w:r>
      <w:r w:rsidR="0018419C" w:rsidRPr="00660297">
        <w:rPr>
          <w:rFonts w:ascii="Arial" w:hAnsi="Arial" w:cs="Arial"/>
          <w:lang w:val="es-ES_tradnl" w:eastAsia="es-ES"/>
        </w:rPr>
        <w:t xml:space="preserve">la producción sustentable y </w:t>
      </w:r>
      <w:r>
        <w:rPr>
          <w:rFonts w:ascii="Arial" w:hAnsi="Arial" w:cs="Arial"/>
          <w:lang w:val="es-ES_tradnl" w:eastAsia="es-ES"/>
        </w:rPr>
        <w:t xml:space="preserve">reducir </w:t>
      </w:r>
      <w:r w:rsidR="0018419C" w:rsidRPr="00660297">
        <w:rPr>
          <w:rFonts w:ascii="Arial" w:hAnsi="Arial" w:cs="Arial"/>
          <w:lang w:val="es-ES_tradnl" w:eastAsia="es-ES"/>
        </w:rPr>
        <w:t>el impacto ambiental de proyectos y actividades productivas.</w:t>
      </w:r>
    </w:p>
    <w:p w14:paraId="03385A05" w14:textId="77777777" w:rsidR="0018419C" w:rsidRDefault="0018419C" w:rsidP="0018419C">
      <w:pPr>
        <w:jc w:val="both"/>
        <w:rPr>
          <w:rFonts w:ascii="Arial" w:hAnsi="Arial" w:cs="Arial"/>
          <w:lang w:val="es-ES_tradnl"/>
        </w:rPr>
      </w:pPr>
    </w:p>
    <w:p w14:paraId="23E21D94" w14:textId="77777777" w:rsidR="0018419C" w:rsidRPr="00FC064E" w:rsidRDefault="0018419C" w:rsidP="0018419C">
      <w:pPr>
        <w:pStyle w:val="Ttulo1"/>
        <w:numPr>
          <w:ilvl w:val="0"/>
          <w:numId w:val="5"/>
        </w:numPr>
        <w:tabs>
          <w:tab w:val="clear" w:pos="720"/>
        </w:tabs>
        <w:spacing w:after="120"/>
        <w:ind w:left="270" w:hanging="180"/>
        <w:rPr>
          <w:rFonts w:cs="Arial"/>
          <w:sz w:val="22"/>
          <w:szCs w:val="22"/>
        </w:rPr>
      </w:pPr>
      <w:r w:rsidRPr="00FC064E">
        <w:rPr>
          <w:rFonts w:cs="Arial"/>
          <w:sz w:val="22"/>
          <w:szCs w:val="22"/>
        </w:rPr>
        <w:t>Competencias</w:t>
      </w:r>
    </w:p>
    <w:p w14:paraId="34956D3E" w14:textId="77777777" w:rsidR="0018419C" w:rsidRPr="00FC064E" w:rsidRDefault="0018419C" w:rsidP="0017747C">
      <w:pPr>
        <w:jc w:val="both"/>
        <w:rPr>
          <w:rFonts w:ascii="Arial" w:hAnsi="Arial" w:cs="Arial"/>
          <w:color w:val="000000"/>
          <w:sz w:val="22"/>
          <w:szCs w:val="22"/>
          <w:lang w:val="es-CR" w:eastAsia="en-US"/>
        </w:rPr>
      </w:pPr>
      <w:r w:rsidRPr="00FC064E">
        <w:rPr>
          <w:rFonts w:ascii="Arial" w:hAnsi="Arial" w:cs="Arial"/>
          <w:color w:val="000000"/>
          <w:sz w:val="22"/>
          <w:szCs w:val="22"/>
          <w:lang w:val="es-CR" w:eastAsia="en-US"/>
        </w:rPr>
        <w:t>A través de este curso se pretende desarrollar o fortalecer las siguientes competencias:</w:t>
      </w:r>
    </w:p>
    <w:p w14:paraId="638CB006" w14:textId="77777777" w:rsidR="0018419C" w:rsidRPr="00FC064E" w:rsidRDefault="0018419C" w:rsidP="0017747C">
      <w:pPr>
        <w:jc w:val="both"/>
        <w:rPr>
          <w:rFonts w:ascii="Arial" w:hAnsi="Arial" w:cs="Arial"/>
          <w:color w:val="000000"/>
          <w:sz w:val="22"/>
          <w:szCs w:val="22"/>
          <w:lang w:val="es-CR" w:eastAsia="en-US"/>
        </w:rPr>
      </w:pPr>
    </w:p>
    <w:p w14:paraId="2749C17B" w14:textId="77777777" w:rsidR="0018419C" w:rsidRPr="00FC064E" w:rsidRDefault="0018419C"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sidRPr="00FC064E">
        <w:rPr>
          <w:rFonts w:ascii="Arial" w:hAnsi="Arial" w:cs="Arial"/>
          <w:color w:val="000000"/>
          <w:sz w:val="22"/>
          <w:szCs w:val="22"/>
          <w:lang w:eastAsia="en-US"/>
        </w:rPr>
        <w:t>Capacidad  de análisis y argumentación</w:t>
      </w:r>
    </w:p>
    <w:p w14:paraId="5390435B" w14:textId="77777777" w:rsidR="0018419C" w:rsidRPr="00FC064E" w:rsidRDefault="0018419C"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sidRPr="00FC064E">
        <w:rPr>
          <w:rFonts w:ascii="Arial" w:hAnsi="Arial" w:cs="Arial"/>
          <w:color w:val="000000"/>
          <w:sz w:val="22"/>
          <w:szCs w:val="22"/>
          <w:lang w:eastAsia="en-US"/>
        </w:rPr>
        <w:t>Capacidad de comunicación efectiva en un lenguaje no técnico y de comprender necesidades de distintas poblaciones</w:t>
      </w:r>
    </w:p>
    <w:p w14:paraId="6074D253" w14:textId="77777777" w:rsidR="0018419C" w:rsidRPr="00FC064E" w:rsidRDefault="0018419C"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Pr>
          <w:rFonts w:ascii="Arial" w:hAnsi="Arial" w:cs="Arial"/>
          <w:color w:val="000000"/>
          <w:sz w:val="22"/>
          <w:szCs w:val="22"/>
          <w:lang w:eastAsia="en-US"/>
        </w:rPr>
        <w:t>R</w:t>
      </w:r>
      <w:r w:rsidRPr="00FC064E">
        <w:rPr>
          <w:rFonts w:ascii="Arial" w:hAnsi="Arial" w:cs="Arial"/>
          <w:color w:val="000000"/>
          <w:sz w:val="22"/>
          <w:szCs w:val="22"/>
          <w:lang w:eastAsia="en-US"/>
        </w:rPr>
        <w:t>espeto a la diversidad de opiniones y tipos de pensamiento</w:t>
      </w:r>
    </w:p>
    <w:p w14:paraId="7CB592F0" w14:textId="77777777" w:rsidR="0018419C" w:rsidRPr="00FC064E" w:rsidRDefault="0018419C"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sidRPr="00FC064E">
        <w:rPr>
          <w:rFonts w:ascii="Arial" w:hAnsi="Arial" w:cs="Arial"/>
          <w:color w:val="000000"/>
          <w:sz w:val="22"/>
          <w:szCs w:val="22"/>
          <w:lang w:eastAsia="en-US"/>
        </w:rPr>
        <w:t>Capacidad para integrarse rápidamente y trabajar eficientemente e</w:t>
      </w:r>
      <w:r>
        <w:rPr>
          <w:rFonts w:ascii="Arial" w:hAnsi="Arial" w:cs="Arial"/>
          <w:color w:val="000000"/>
          <w:sz w:val="22"/>
          <w:szCs w:val="22"/>
          <w:lang w:eastAsia="en-US"/>
        </w:rPr>
        <w:t>n equipos inter, multi y trans</w:t>
      </w:r>
      <w:r w:rsidRPr="00FC064E">
        <w:rPr>
          <w:rFonts w:ascii="Arial" w:hAnsi="Arial" w:cs="Arial"/>
          <w:color w:val="000000"/>
          <w:sz w:val="22"/>
          <w:szCs w:val="22"/>
          <w:lang w:eastAsia="en-US"/>
        </w:rPr>
        <w:t xml:space="preserve"> disciplinares, así como de colaborar en un entorno multicultural </w:t>
      </w:r>
    </w:p>
    <w:p w14:paraId="5CD30AC1" w14:textId="77777777" w:rsidR="0018419C" w:rsidRPr="00FC064E" w:rsidRDefault="0018419C"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sidRPr="00FC064E">
        <w:rPr>
          <w:rFonts w:ascii="Arial" w:hAnsi="Arial" w:cs="Arial"/>
          <w:color w:val="000000"/>
          <w:sz w:val="22"/>
          <w:szCs w:val="22"/>
          <w:lang w:eastAsia="en-US"/>
        </w:rPr>
        <w:t>Capacidad de negociación y mediación sociocultural</w:t>
      </w:r>
    </w:p>
    <w:p w14:paraId="27507AD6" w14:textId="77777777" w:rsidR="0018419C" w:rsidRPr="00FC064E" w:rsidRDefault="0018419C"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sidRPr="00FC064E">
        <w:rPr>
          <w:rFonts w:ascii="Arial" w:hAnsi="Arial" w:cs="Arial"/>
          <w:color w:val="000000"/>
          <w:sz w:val="22"/>
          <w:szCs w:val="22"/>
          <w:lang w:eastAsia="en-US"/>
        </w:rPr>
        <w:t>Capacidad de entendimiento de los procesos que interfieren en la solución de diver</w:t>
      </w:r>
      <w:r>
        <w:rPr>
          <w:rFonts w:ascii="Arial" w:hAnsi="Arial" w:cs="Arial"/>
          <w:color w:val="000000"/>
          <w:sz w:val="22"/>
          <w:szCs w:val="22"/>
          <w:lang w:eastAsia="en-US"/>
        </w:rPr>
        <w:t>sos problemas ambientales</w:t>
      </w:r>
    </w:p>
    <w:p w14:paraId="55852CB9" w14:textId="77777777" w:rsidR="0018419C" w:rsidRPr="00FC064E" w:rsidRDefault="0018419C"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sidRPr="00FC064E">
        <w:rPr>
          <w:rFonts w:ascii="Arial" w:hAnsi="Arial" w:cs="Arial"/>
          <w:color w:val="000000"/>
          <w:sz w:val="22"/>
          <w:szCs w:val="22"/>
          <w:lang w:eastAsia="en-US"/>
        </w:rPr>
        <w:t>Capacidad de tomar decisiones basadas en criterios objetivos (evidencia científica o casos de simulación disponibles)</w:t>
      </w:r>
    </w:p>
    <w:p w14:paraId="71118BE5" w14:textId="77777777" w:rsidR="0018419C" w:rsidRDefault="009358DD" w:rsidP="0017747C">
      <w:pPr>
        <w:pStyle w:val="Textosinformato"/>
        <w:numPr>
          <w:ilvl w:val="0"/>
          <w:numId w:val="17"/>
        </w:numPr>
        <w:tabs>
          <w:tab w:val="clear" w:pos="720"/>
          <w:tab w:val="num" w:pos="360"/>
        </w:tabs>
        <w:ind w:left="360"/>
        <w:jc w:val="both"/>
        <w:rPr>
          <w:rFonts w:ascii="Arial" w:hAnsi="Arial" w:cs="Arial"/>
          <w:color w:val="000000"/>
          <w:sz w:val="22"/>
          <w:szCs w:val="22"/>
          <w:lang w:eastAsia="en-US"/>
        </w:rPr>
      </w:pPr>
      <w:r>
        <w:rPr>
          <w:rFonts w:ascii="Arial" w:hAnsi="Arial" w:cs="Arial"/>
          <w:color w:val="000000"/>
          <w:sz w:val="22"/>
          <w:szCs w:val="22"/>
          <w:lang w:eastAsia="en-US"/>
        </w:rPr>
        <w:t>Capacidad de c</w:t>
      </w:r>
      <w:r w:rsidR="0018419C" w:rsidRPr="00FC064E">
        <w:rPr>
          <w:rFonts w:ascii="Arial" w:hAnsi="Arial" w:cs="Arial"/>
          <w:color w:val="000000"/>
          <w:sz w:val="22"/>
          <w:szCs w:val="22"/>
          <w:lang w:eastAsia="en-US"/>
        </w:rPr>
        <w:t>omunica</w:t>
      </w:r>
      <w:r>
        <w:rPr>
          <w:rFonts w:ascii="Arial" w:hAnsi="Arial" w:cs="Arial"/>
          <w:color w:val="000000"/>
          <w:sz w:val="22"/>
          <w:szCs w:val="22"/>
          <w:lang w:eastAsia="en-US"/>
        </w:rPr>
        <w:t>r</w:t>
      </w:r>
      <w:r w:rsidR="0018419C" w:rsidRPr="00FC064E">
        <w:rPr>
          <w:rFonts w:ascii="Arial" w:hAnsi="Arial" w:cs="Arial"/>
          <w:color w:val="000000"/>
          <w:sz w:val="22"/>
          <w:szCs w:val="22"/>
          <w:lang w:eastAsia="en-US"/>
        </w:rPr>
        <w:t xml:space="preserve"> sus ideas de forma escrita, oral, gráfica y corporal </w:t>
      </w:r>
    </w:p>
    <w:p w14:paraId="4930D676" w14:textId="77777777" w:rsidR="0018419C" w:rsidRDefault="0018419C" w:rsidP="0017747C">
      <w:pPr>
        <w:pStyle w:val="Textosinformato"/>
        <w:ind w:left="360"/>
        <w:jc w:val="both"/>
        <w:rPr>
          <w:rFonts w:ascii="Arial" w:hAnsi="Arial" w:cs="Arial"/>
          <w:color w:val="000000"/>
          <w:sz w:val="22"/>
          <w:szCs w:val="22"/>
          <w:lang w:eastAsia="en-US"/>
        </w:rPr>
      </w:pPr>
    </w:p>
    <w:p w14:paraId="71A059E3" w14:textId="77777777" w:rsidR="0018419C" w:rsidRPr="00FC064E" w:rsidRDefault="0018419C" w:rsidP="0017747C">
      <w:pPr>
        <w:pStyle w:val="Textosinformato"/>
        <w:ind w:left="360"/>
        <w:jc w:val="both"/>
        <w:rPr>
          <w:rFonts w:ascii="Arial" w:hAnsi="Arial" w:cs="Arial"/>
          <w:color w:val="000000"/>
          <w:sz w:val="22"/>
          <w:szCs w:val="22"/>
          <w:lang w:eastAsia="en-US"/>
        </w:rPr>
      </w:pPr>
    </w:p>
    <w:p w14:paraId="2FA53E52" w14:textId="77777777" w:rsidR="0018419C" w:rsidRPr="00660297" w:rsidRDefault="0018419C" w:rsidP="0017747C">
      <w:pPr>
        <w:pStyle w:val="Ttulo1"/>
        <w:numPr>
          <w:ilvl w:val="0"/>
          <w:numId w:val="5"/>
        </w:numPr>
        <w:tabs>
          <w:tab w:val="clear" w:pos="720"/>
        </w:tabs>
        <w:spacing w:after="120"/>
        <w:ind w:left="270" w:hanging="180"/>
        <w:rPr>
          <w:rFonts w:cs="Arial"/>
          <w:sz w:val="22"/>
          <w:szCs w:val="22"/>
        </w:rPr>
      </w:pPr>
      <w:r w:rsidRPr="00660297">
        <w:rPr>
          <w:rFonts w:cs="Arial"/>
          <w:sz w:val="22"/>
          <w:szCs w:val="22"/>
        </w:rPr>
        <w:lastRenderedPageBreak/>
        <w:t>CONTENIDOS TEMÁTICOS</w:t>
      </w:r>
    </w:p>
    <w:p w14:paraId="71549625" w14:textId="77777777" w:rsidR="0018419C" w:rsidRPr="00DD712E" w:rsidRDefault="0018419C" w:rsidP="0017747C">
      <w:pPr>
        <w:ind w:left="270"/>
        <w:jc w:val="both"/>
        <w:rPr>
          <w:rFonts w:ascii="Arial" w:hAnsi="Arial" w:cs="Arial"/>
          <w:b/>
          <w:sz w:val="22"/>
          <w:szCs w:val="22"/>
        </w:rPr>
      </w:pPr>
      <w:r w:rsidRPr="00DD712E">
        <w:rPr>
          <w:rFonts w:ascii="Arial" w:hAnsi="Arial" w:cs="Arial"/>
          <w:b/>
          <w:sz w:val="22"/>
          <w:szCs w:val="22"/>
        </w:rPr>
        <w:t>Tema 1. Introducción a la economía</w:t>
      </w:r>
    </w:p>
    <w:p w14:paraId="5510F8C9" w14:textId="77777777" w:rsidR="008D3DD2" w:rsidRPr="00DD712E" w:rsidRDefault="00F36C6C" w:rsidP="00F36C6C">
      <w:pPr>
        <w:numPr>
          <w:ilvl w:val="0"/>
          <w:numId w:val="7"/>
        </w:numPr>
        <w:ind w:left="1134" w:hanging="504"/>
        <w:jc w:val="both"/>
        <w:rPr>
          <w:rFonts w:ascii="Arial" w:hAnsi="Arial" w:cs="Arial"/>
          <w:sz w:val="22"/>
          <w:szCs w:val="22"/>
        </w:rPr>
      </w:pPr>
      <w:r w:rsidRPr="00DD712E">
        <w:rPr>
          <w:rFonts w:ascii="Arial" w:hAnsi="Arial" w:cs="Arial"/>
          <w:sz w:val="22"/>
          <w:szCs w:val="22"/>
        </w:rPr>
        <w:t>Noción básica de economía</w:t>
      </w:r>
      <w:r w:rsidR="008D3DD2" w:rsidRPr="00DD712E">
        <w:rPr>
          <w:rFonts w:ascii="Arial" w:hAnsi="Arial" w:cs="Arial"/>
          <w:sz w:val="22"/>
          <w:szCs w:val="22"/>
        </w:rPr>
        <w:t xml:space="preserve"> y ciencias económicas</w:t>
      </w:r>
      <w:r w:rsidRPr="00DD712E">
        <w:rPr>
          <w:rFonts w:ascii="Arial" w:hAnsi="Arial" w:cs="Arial"/>
          <w:sz w:val="22"/>
          <w:szCs w:val="22"/>
        </w:rPr>
        <w:t>.</w:t>
      </w:r>
    </w:p>
    <w:p w14:paraId="07250DDD" w14:textId="77777777" w:rsidR="0018419C" w:rsidRPr="00DD712E" w:rsidRDefault="0018419C" w:rsidP="0017747C">
      <w:pPr>
        <w:numPr>
          <w:ilvl w:val="0"/>
          <w:numId w:val="7"/>
        </w:numPr>
        <w:ind w:left="1134" w:hanging="504"/>
        <w:jc w:val="both"/>
        <w:rPr>
          <w:rFonts w:ascii="Arial" w:hAnsi="Arial" w:cs="Arial"/>
          <w:sz w:val="22"/>
          <w:szCs w:val="22"/>
        </w:rPr>
      </w:pPr>
      <w:r w:rsidRPr="00DD712E">
        <w:rPr>
          <w:rFonts w:ascii="Arial" w:hAnsi="Arial" w:cs="Arial"/>
          <w:sz w:val="22"/>
          <w:szCs w:val="22"/>
        </w:rPr>
        <w:t>Importancia de la economía en el desarrollo humano.</w:t>
      </w:r>
    </w:p>
    <w:p w14:paraId="33919EC5" w14:textId="77777777" w:rsidR="0018419C" w:rsidRPr="00DD712E" w:rsidRDefault="0018419C" w:rsidP="0017747C">
      <w:pPr>
        <w:numPr>
          <w:ilvl w:val="0"/>
          <w:numId w:val="7"/>
        </w:numPr>
        <w:ind w:left="1134" w:hanging="504"/>
        <w:jc w:val="both"/>
        <w:rPr>
          <w:rFonts w:ascii="Arial" w:hAnsi="Arial" w:cs="Arial"/>
          <w:sz w:val="22"/>
          <w:szCs w:val="22"/>
        </w:rPr>
      </w:pPr>
      <w:r w:rsidRPr="00DD712E">
        <w:rPr>
          <w:rFonts w:ascii="Arial" w:hAnsi="Arial" w:cs="Arial"/>
          <w:sz w:val="22"/>
          <w:szCs w:val="22"/>
        </w:rPr>
        <w:t>Sistemas económicos.</w:t>
      </w:r>
    </w:p>
    <w:p w14:paraId="7484A9FB" w14:textId="77777777" w:rsidR="00230F43" w:rsidRPr="00DD712E" w:rsidRDefault="00230F43" w:rsidP="00230F43">
      <w:pPr>
        <w:numPr>
          <w:ilvl w:val="0"/>
          <w:numId w:val="7"/>
        </w:numPr>
        <w:ind w:left="1134" w:hanging="504"/>
        <w:jc w:val="both"/>
        <w:rPr>
          <w:rFonts w:ascii="Arial" w:hAnsi="Arial" w:cs="Arial"/>
          <w:sz w:val="22"/>
          <w:szCs w:val="22"/>
          <w:lang w:val="es-ES_tradnl"/>
        </w:rPr>
      </w:pPr>
      <w:r w:rsidRPr="00DD712E">
        <w:rPr>
          <w:rFonts w:ascii="Arial" w:hAnsi="Arial" w:cs="Arial"/>
          <w:sz w:val="22"/>
          <w:szCs w:val="22"/>
          <w:lang w:val="es-ES_tradnl"/>
        </w:rPr>
        <w:t>El funcionamiento básico de un sistema económico de mercado.</w:t>
      </w:r>
    </w:p>
    <w:p w14:paraId="2079E7CA" w14:textId="77777777" w:rsidR="00987BD6" w:rsidRPr="00DD712E" w:rsidRDefault="00987BD6" w:rsidP="0017747C">
      <w:pPr>
        <w:numPr>
          <w:ilvl w:val="0"/>
          <w:numId w:val="7"/>
        </w:numPr>
        <w:ind w:left="1134" w:hanging="504"/>
        <w:jc w:val="both"/>
        <w:rPr>
          <w:rFonts w:ascii="Arial" w:hAnsi="Arial" w:cs="Arial"/>
          <w:sz w:val="22"/>
          <w:szCs w:val="22"/>
        </w:rPr>
      </w:pPr>
      <w:r w:rsidRPr="00DD712E">
        <w:rPr>
          <w:rFonts w:ascii="Arial" w:hAnsi="Arial" w:cs="Arial"/>
          <w:sz w:val="22"/>
          <w:szCs w:val="22"/>
        </w:rPr>
        <w:t>Diferencia entre micro y macroeconomía</w:t>
      </w:r>
    </w:p>
    <w:p w14:paraId="7FBDEF8B" w14:textId="77777777" w:rsidR="0018419C" w:rsidRPr="00DD712E" w:rsidRDefault="0018419C" w:rsidP="0017747C">
      <w:pPr>
        <w:numPr>
          <w:ilvl w:val="0"/>
          <w:numId w:val="7"/>
        </w:numPr>
        <w:ind w:left="1134" w:hanging="504"/>
        <w:jc w:val="both"/>
        <w:rPr>
          <w:rFonts w:ascii="Arial" w:hAnsi="Arial" w:cs="Arial"/>
          <w:sz w:val="22"/>
          <w:szCs w:val="22"/>
        </w:rPr>
      </w:pPr>
      <w:r w:rsidRPr="00DD712E">
        <w:rPr>
          <w:rFonts w:ascii="Arial" w:hAnsi="Arial" w:cs="Arial"/>
          <w:sz w:val="22"/>
          <w:szCs w:val="22"/>
        </w:rPr>
        <w:t>Principios de microeconomía: oferta, demanda, mercado, equilibrio</w:t>
      </w:r>
      <w:r w:rsidR="00437CB0" w:rsidRPr="00DD712E">
        <w:rPr>
          <w:rFonts w:ascii="Arial" w:hAnsi="Arial" w:cs="Arial"/>
          <w:sz w:val="22"/>
          <w:szCs w:val="22"/>
        </w:rPr>
        <w:t xml:space="preserve"> del mercado</w:t>
      </w:r>
      <w:r w:rsidRPr="00DD712E">
        <w:rPr>
          <w:rFonts w:ascii="Arial" w:hAnsi="Arial" w:cs="Arial"/>
          <w:sz w:val="22"/>
          <w:szCs w:val="22"/>
        </w:rPr>
        <w:t>.</w:t>
      </w:r>
    </w:p>
    <w:p w14:paraId="349BAC6B" w14:textId="77777777" w:rsidR="0018419C" w:rsidRPr="00DD712E" w:rsidRDefault="007B2B32" w:rsidP="0017747C">
      <w:pPr>
        <w:numPr>
          <w:ilvl w:val="0"/>
          <w:numId w:val="7"/>
        </w:numPr>
        <w:ind w:left="1134" w:hanging="504"/>
        <w:jc w:val="both"/>
        <w:rPr>
          <w:rFonts w:ascii="Arial" w:hAnsi="Arial" w:cs="Arial"/>
          <w:sz w:val="22"/>
          <w:szCs w:val="22"/>
        </w:rPr>
      </w:pPr>
      <w:r w:rsidRPr="00DD712E">
        <w:rPr>
          <w:rFonts w:ascii="Arial" w:hAnsi="Arial" w:cs="Arial"/>
          <w:sz w:val="22"/>
          <w:szCs w:val="22"/>
        </w:rPr>
        <w:t>Eficiencia del mercado y</w:t>
      </w:r>
      <w:r w:rsidR="0018419C" w:rsidRPr="00DD712E">
        <w:rPr>
          <w:rFonts w:ascii="Arial" w:hAnsi="Arial" w:cs="Arial"/>
          <w:sz w:val="22"/>
          <w:szCs w:val="22"/>
        </w:rPr>
        <w:t xml:space="preserve"> elasticidad.</w:t>
      </w:r>
    </w:p>
    <w:p w14:paraId="533267B3" w14:textId="77777777" w:rsidR="0018419C" w:rsidRPr="00DD712E" w:rsidRDefault="0018419C" w:rsidP="0017747C">
      <w:pPr>
        <w:jc w:val="both"/>
        <w:rPr>
          <w:rFonts w:ascii="Arial" w:hAnsi="Arial" w:cs="Arial"/>
          <w:sz w:val="22"/>
          <w:szCs w:val="22"/>
        </w:rPr>
      </w:pPr>
    </w:p>
    <w:p w14:paraId="4FC12E45" w14:textId="77777777" w:rsidR="0018419C" w:rsidRPr="00DD712E" w:rsidRDefault="0018419C" w:rsidP="0017747C">
      <w:pPr>
        <w:ind w:left="270"/>
        <w:jc w:val="both"/>
        <w:rPr>
          <w:rFonts w:ascii="Arial" w:hAnsi="Arial" w:cs="Arial"/>
          <w:b/>
          <w:sz w:val="22"/>
          <w:szCs w:val="22"/>
        </w:rPr>
      </w:pPr>
      <w:r w:rsidRPr="00DD712E">
        <w:rPr>
          <w:rFonts w:ascii="Arial" w:hAnsi="Arial" w:cs="Arial"/>
          <w:b/>
          <w:sz w:val="22"/>
          <w:szCs w:val="22"/>
        </w:rPr>
        <w:t xml:space="preserve">Tema 2. Principios esenciales de </w:t>
      </w:r>
      <w:r w:rsidRPr="00DD712E">
        <w:rPr>
          <w:rFonts w:ascii="Arial" w:hAnsi="Arial" w:cs="Arial"/>
          <w:b/>
          <w:sz w:val="22"/>
          <w:szCs w:val="22"/>
          <w:lang w:val="es-ES_tradnl"/>
        </w:rPr>
        <w:t>economía ambiental</w:t>
      </w:r>
    </w:p>
    <w:p w14:paraId="4118EAA7" w14:textId="77777777" w:rsidR="0018419C" w:rsidRPr="00936E9C" w:rsidRDefault="0018419C" w:rsidP="0017747C">
      <w:pPr>
        <w:numPr>
          <w:ilvl w:val="0"/>
          <w:numId w:val="9"/>
        </w:numPr>
        <w:ind w:left="1134" w:hanging="504"/>
        <w:jc w:val="both"/>
        <w:rPr>
          <w:rFonts w:ascii="Arial" w:hAnsi="Arial" w:cs="Arial"/>
          <w:sz w:val="22"/>
          <w:szCs w:val="22"/>
          <w:lang w:val="es-ES_tradnl"/>
        </w:rPr>
      </w:pPr>
      <w:r w:rsidRPr="00936E9C">
        <w:rPr>
          <w:rFonts w:ascii="Arial" w:hAnsi="Arial" w:cs="Arial"/>
          <w:sz w:val="22"/>
          <w:szCs w:val="22"/>
          <w:lang w:val="es-ES_tradnl"/>
        </w:rPr>
        <w:t xml:space="preserve">Eficiencia y </w:t>
      </w:r>
      <w:r>
        <w:rPr>
          <w:rFonts w:ascii="Arial" w:hAnsi="Arial" w:cs="Arial"/>
          <w:sz w:val="22"/>
          <w:szCs w:val="22"/>
          <w:lang w:val="es-ES_tradnl"/>
        </w:rPr>
        <w:t>f</w:t>
      </w:r>
      <w:r w:rsidRPr="00936E9C">
        <w:rPr>
          <w:rFonts w:ascii="Arial" w:hAnsi="Arial" w:cs="Arial"/>
          <w:sz w:val="22"/>
          <w:szCs w:val="22"/>
          <w:lang w:val="es-ES_tradnl"/>
        </w:rPr>
        <w:t xml:space="preserve">allas del mercado </w:t>
      </w:r>
      <w:r>
        <w:rPr>
          <w:rFonts w:ascii="Arial" w:hAnsi="Arial" w:cs="Arial"/>
          <w:sz w:val="22"/>
          <w:szCs w:val="22"/>
          <w:lang w:val="es-ES_tradnl"/>
        </w:rPr>
        <w:t>(</w:t>
      </w:r>
      <w:r w:rsidRPr="00936E9C">
        <w:rPr>
          <w:rFonts w:ascii="Arial" w:hAnsi="Arial" w:cs="Arial"/>
          <w:sz w:val="22"/>
          <w:szCs w:val="22"/>
          <w:lang w:val="es-ES_tradnl"/>
        </w:rPr>
        <w:t>externalidades</w:t>
      </w:r>
      <w:r>
        <w:rPr>
          <w:rFonts w:ascii="Arial" w:hAnsi="Arial" w:cs="Arial"/>
          <w:sz w:val="22"/>
          <w:szCs w:val="22"/>
          <w:lang w:val="es-ES_tradnl"/>
        </w:rPr>
        <w:t>).</w:t>
      </w:r>
    </w:p>
    <w:p w14:paraId="73EEDD7C" w14:textId="77777777" w:rsidR="0018419C" w:rsidRDefault="0018419C" w:rsidP="0017747C">
      <w:pPr>
        <w:numPr>
          <w:ilvl w:val="0"/>
          <w:numId w:val="9"/>
        </w:numPr>
        <w:ind w:left="1134" w:hanging="504"/>
        <w:jc w:val="both"/>
        <w:rPr>
          <w:rFonts w:ascii="Arial" w:hAnsi="Arial" w:cs="Arial"/>
          <w:sz w:val="22"/>
          <w:szCs w:val="22"/>
          <w:lang w:val="es-ES_tradnl"/>
        </w:rPr>
      </w:pPr>
      <w:r>
        <w:rPr>
          <w:rFonts w:ascii="Arial" w:hAnsi="Arial" w:cs="Arial"/>
          <w:sz w:val="22"/>
          <w:szCs w:val="22"/>
          <w:lang w:val="es-ES_tradnl"/>
        </w:rPr>
        <w:t>Políticas y soluciones clásicas para tratar las fallas del mercado (e.g., derechos, impuestos, permisos, controles).</w:t>
      </w:r>
    </w:p>
    <w:p w14:paraId="2DB3CF91" w14:textId="77777777" w:rsidR="0018419C" w:rsidRDefault="0018419C" w:rsidP="0017747C">
      <w:pPr>
        <w:numPr>
          <w:ilvl w:val="0"/>
          <w:numId w:val="9"/>
        </w:numPr>
        <w:ind w:left="1134" w:hanging="504"/>
        <w:jc w:val="both"/>
        <w:rPr>
          <w:rFonts w:ascii="Arial" w:hAnsi="Arial" w:cs="Arial"/>
          <w:sz w:val="22"/>
          <w:szCs w:val="22"/>
          <w:lang w:val="es-ES_tradnl"/>
        </w:rPr>
      </w:pPr>
      <w:r>
        <w:rPr>
          <w:rFonts w:ascii="Arial" w:hAnsi="Arial" w:cs="Arial"/>
          <w:sz w:val="22"/>
          <w:szCs w:val="22"/>
          <w:lang w:val="es-ES_tradnl"/>
        </w:rPr>
        <w:t>Métodos de valoración de bienes y servicios ambientales.</w:t>
      </w:r>
    </w:p>
    <w:p w14:paraId="662EA858" w14:textId="77777777" w:rsidR="0018419C" w:rsidRDefault="0018419C" w:rsidP="0017747C">
      <w:pPr>
        <w:numPr>
          <w:ilvl w:val="0"/>
          <w:numId w:val="9"/>
        </w:numPr>
        <w:ind w:left="1134" w:hanging="504"/>
        <w:jc w:val="both"/>
        <w:rPr>
          <w:rFonts w:ascii="Arial" w:hAnsi="Arial" w:cs="Arial"/>
          <w:sz w:val="22"/>
          <w:szCs w:val="22"/>
          <w:lang w:val="es-ES_tradnl"/>
        </w:rPr>
      </w:pPr>
      <w:r w:rsidRPr="00660297">
        <w:rPr>
          <w:rFonts w:ascii="Arial" w:hAnsi="Arial" w:cs="Arial"/>
          <w:sz w:val="22"/>
          <w:szCs w:val="22"/>
          <w:lang w:val="es-ES_tradnl"/>
        </w:rPr>
        <w:t xml:space="preserve">Mecanismos </w:t>
      </w:r>
      <w:r w:rsidR="00F832E0">
        <w:rPr>
          <w:rFonts w:ascii="Arial" w:hAnsi="Arial" w:cs="Arial"/>
          <w:sz w:val="22"/>
          <w:szCs w:val="22"/>
          <w:lang w:val="es-ES_tradnl"/>
        </w:rPr>
        <w:t xml:space="preserve">de política económica </w:t>
      </w:r>
      <w:r w:rsidRPr="00660297">
        <w:rPr>
          <w:rFonts w:ascii="Arial" w:hAnsi="Arial" w:cs="Arial"/>
          <w:sz w:val="22"/>
          <w:szCs w:val="22"/>
          <w:lang w:val="es-ES_tradnl"/>
        </w:rPr>
        <w:t xml:space="preserve">para mejorar el ambiente (Pago de Servicios Ambientales, Conversión Deuda </w:t>
      </w:r>
      <w:r>
        <w:rPr>
          <w:rFonts w:ascii="Arial" w:hAnsi="Arial" w:cs="Arial"/>
          <w:sz w:val="22"/>
          <w:szCs w:val="22"/>
          <w:lang w:val="es-ES_tradnl"/>
        </w:rPr>
        <w:t>e</w:t>
      </w:r>
      <w:r w:rsidRPr="00660297">
        <w:rPr>
          <w:rFonts w:ascii="Arial" w:hAnsi="Arial" w:cs="Arial"/>
          <w:sz w:val="22"/>
          <w:szCs w:val="22"/>
          <w:lang w:val="es-ES_tradnl"/>
        </w:rPr>
        <w:t>xterna, Mecanismos de Desarrol</w:t>
      </w:r>
      <w:r>
        <w:rPr>
          <w:rFonts w:ascii="Arial" w:hAnsi="Arial" w:cs="Arial"/>
          <w:sz w:val="22"/>
          <w:szCs w:val="22"/>
          <w:lang w:val="es-ES_tradnl"/>
        </w:rPr>
        <w:t>lo Limpio y Mercado del Carbono, certificaciones).</w:t>
      </w:r>
    </w:p>
    <w:p w14:paraId="26FD1A6D" w14:textId="77777777" w:rsidR="0018419C" w:rsidRDefault="0018419C" w:rsidP="0017747C">
      <w:pPr>
        <w:numPr>
          <w:ilvl w:val="0"/>
          <w:numId w:val="9"/>
        </w:numPr>
        <w:ind w:left="1134" w:hanging="504"/>
        <w:jc w:val="both"/>
        <w:rPr>
          <w:rFonts w:ascii="Arial" w:hAnsi="Arial" w:cs="Arial"/>
          <w:sz w:val="22"/>
          <w:szCs w:val="22"/>
          <w:lang w:val="es-ES_tradnl"/>
        </w:rPr>
      </w:pPr>
      <w:r>
        <w:rPr>
          <w:rFonts w:ascii="Arial" w:hAnsi="Arial" w:cs="Arial"/>
          <w:sz w:val="22"/>
          <w:szCs w:val="22"/>
          <w:lang w:val="es-ES_tradnl"/>
        </w:rPr>
        <w:t>Evaluación financiera y económica de inversiones ambientales.</w:t>
      </w:r>
    </w:p>
    <w:p w14:paraId="56EB94FF" w14:textId="77777777" w:rsidR="007D59D7" w:rsidRPr="00660297" w:rsidRDefault="007D59D7" w:rsidP="0017747C">
      <w:pPr>
        <w:numPr>
          <w:ilvl w:val="0"/>
          <w:numId w:val="9"/>
        </w:numPr>
        <w:ind w:left="1134" w:hanging="504"/>
        <w:jc w:val="both"/>
        <w:rPr>
          <w:rFonts w:ascii="Arial" w:hAnsi="Arial" w:cs="Arial"/>
          <w:sz w:val="22"/>
          <w:szCs w:val="22"/>
          <w:lang w:val="es-ES_tradnl"/>
        </w:rPr>
      </w:pPr>
      <w:r>
        <w:rPr>
          <w:rFonts w:ascii="Arial" w:hAnsi="Arial" w:cs="Arial"/>
          <w:sz w:val="22"/>
          <w:szCs w:val="22"/>
          <w:lang w:val="es-ES_tradnl"/>
        </w:rPr>
        <w:t>Críticas a la valoración económica del capital natural</w:t>
      </w:r>
    </w:p>
    <w:p w14:paraId="26BFECD4" w14:textId="77777777" w:rsidR="0018419C" w:rsidRPr="0061639A" w:rsidRDefault="0018419C" w:rsidP="0017747C">
      <w:pPr>
        <w:jc w:val="both"/>
        <w:rPr>
          <w:rFonts w:ascii="Arial" w:hAnsi="Arial" w:cs="Arial"/>
          <w:sz w:val="22"/>
          <w:szCs w:val="22"/>
          <w:lang w:val="es-ES_tradnl"/>
        </w:rPr>
      </w:pPr>
    </w:p>
    <w:p w14:paraId="2BED53F6" w14:textId="77777777" w:rsidR="0018419C" w:rsidRPr="00216D92" w:rsidRDefault="0018419C" w:rsidP="0017747C">
      <w:pPr>
        <w:ind w:left="270"/>
        <w:jc w:val="both"/>
        <w:rPr>
          <w:rFonts w:ascii="Arial" w:hAnsi="Arial" w:cs="Arial"/>
          <w:b/>
          <w:sz w:val="22"/>
          <w:szCs w:val="22"/>
        </w:rPr>
      </w:pPr>
      <w:r w:rsidRPr="00216D92">
        <w:rPr>
          <w:rFonts w:ascii="Arial" w:hAnsi="Arial" w:cs="Arial"/>
          <w:b/>
          <w:sz w:val="22"/>
          <w:szCs w:val="22"/>
        </w:rPr>
        <w:t xml:space="preserve">Tema </w:t>
      </w:r>
      <w:r>
        <w:rPr>
          <w:rFonts w:ascii="Arial" w:hAnsi="Arial" w:cs="Arial"/>
          <w:b/>
          <w:sz w:val="22"/>
          <w:szCs w:val="22"/>
        </w:rPr>
        <w:t>3</w:t>
      </w:r>
      <w:r w:rsidRPr="00216D92">
        <w:rPr>
          <w:rFonts w:ascii="Arial" w:hAnsi="Arial" w:cs="Arial"/>
          <w:b/>
          <w:sz w:val="22"/>
          <w:szCs w:val="22"/>
        </w:rPr>
        <w:t xml:space="preserve">. </w:t>
      </w:r>
      <w:r w:rsidRPr="00216D92">
        <w:rPr>
          <w:rFonts w:ascii="Arial" w:hAnsi="Arial" w:cs="Arial"/>
          <w:b/>
          <w:sz w:val="22"/>
          <w:szCs w:val="22"/>
          <w:lang w:val="es-ES_tradnl"/>
        </w:rPr>
        <w:t>Política económica y los ecosistemas en Costa Rica</w:t>
      </w:r>
    </w:p>
    <w:p w14:paraId="4ABAE121" w14:textId="77777777" w:rsidR="0018419C" w:rsidRDefault="0018419C" w:rsidP="0017747C">
      <w:pPr>
        <w:numPr>
          <w:ilvl w:val="0"/>
          <w:numId w:val="8"/>
        </w:numPr>
        <w:ind w:left="1134" w:hanging="504"/>
        <w:jc w:val="both"/>
        <w:rPr>
          <w:rFonts w:ascii="Arial" w:hAnsi="Arial" w:cs="Arial"/>
          <w:sz w:val="22"/>
          <w:szCs w:val="22"/>
          <w:lang w:val="es-ES_tradnl"/>
        </w:rPr>
      </w:pPr>
      <w:r w:rsidRPr="00660297">
        <w:rPr>
          <w:rFonts w:ascii="Arial" w:hAnsi="Arial" w:cs="Arial"/>
          <w:sz w:val="22"/>
          <w:szCs w:val="22"/>
          <w:lang w:val="es-ES_tradnl"/>
        </w:rPr>
        <w:t>Es</w:t>
      </w:r>
      <w:r>
        <w:rPr>
          <w:rFonts w:ascii="Arial" w:hAnsi="Arial" w:cs="Arial"/>
          <w:sz w:val="22"/>
          <w:szCs w:val="22"/>
          <w:lang w:val="es-ES_tradnl"/>
        </w:rPr>
        <w:t>tado del Ambiente en Costa Rica.</w:t>
      </w:r>
    </w:p>
    <w:p w14:paraId="7E5B83E1" w14:textId="77777777" w:rsidR="0018419C" w:rsidRDefault="0018419C" w:rsidP="0017747C">
      <w:pPr>
        <w:numPr>
          <w:ilvl w:val="0"/>
          <w:numId w:val="8"/>
        </w:numPr>
        <w:ind w:left="1134" w:hanging="504"/>
        <w:jc w:val="both"/>
        <w:rPr>
          <w:rFonts w:ascii="Arial" w:hAnsi="Arial" w:cs="Arial"/>
          <w:sz w:val="22"/>
          <w:szCs w:val="22"/>
          <w:lang w:val="es-ES_tradnl"/>
        </w:rPr>
      </w:pPr>
      <w:r>
        <w:rPr>
          <w:rFonts w:ascii="Arial" w:hAnsi="Arial" w:cs="Arial"/>
          <w:sz w:val="22"/>
          <w:szCs w:val="22"/>
          <w:lang w:val="es-ES_tradnl"/>
        </w:rPr>
        <w:t xml:space="preserve">Desarrollo económico </w:t>
      </w:r>
      <w:r w:rsidR="000C4C67">
        <w:rPr>
          <w:rFonts w:ascii="Arial" w:hAnsi="Arial" w:cs="Arial"/>
          <w:sz w:val="22"/>
          <w:szCs w:val="22"/>
          <w:lang w:val="es-ES_tradnl"/>
        </w:rPr>
        <w:t>sustentable</w:t>
      </w:r>
      <w:r>
        <w:rPr>
          <w:rFonts w:ascii="Arial" w:hAnsi="Arial" w:cs="Arial"/>
          <w:sz w:val="22"/>
          <w:szCs w:val="22"/>
          <w:lang w:val="es-ES_tradnl"/>
        </w:rPr>
        <w:t>.</w:t>
      </w:r>
    </w:p>
    <w:p w14:paraId="17DF473A" w14:textId="77777777" w:rsidR="0018419C" w:rsidRDefault="0018419C" w:rsidP="0017747C">
      <w:pPr>
        <w:numPr>
          <w:ilvl w:val="1"/>
          <w:numId w:val="8"/>
        </w:numPr>
        <w:jc w:val="both"/>
        <w:rPr>
          <w:rFonts w:ascii="Arial" w:hAnsi="Arial" w:cs="Arial"/>
          <w:sz w:val="22"/>
          <w:szCs w:val="22"/>
          <w:lang w:val="es-ES_tradnl"/>
        </w:rPr>
      </w:pPr>
      <w:r>
        <w:rPr>
          <w:rFonts w:ascii="Arial" w:hAnsi="Arial" w:cs="Arial"/>
          <w:sz w:val="22"/>
          <w:szCs w:val="22"/>
          <w:lang w:val="es-ES_tradnl"/>
        </w:rPr>
        <w:t>Crecimiento económico y equilibrio ambiental.</w:t>
      </w:r>
    </w:p>
    <w:p w14:paraId="6BBC328A" w14:textId="77777777" w:rsidR="0018419C" w:rsidRDefault="0018419C" w:rsidP="0017747C">
      <w:pPr>
        <w:numPr>
          <w:ilvl w:val="1"/>
          <w:numId w:val="8"/>
        </w:numPr>
        <w:jc w:val="both"/>
        <w:rPr>
          <w:rFonts w:ascii="Arial" w:hAnsi="Arial" w:cs="Arial"/>
          <w:sz w:val="22"/>
          <w:szCs w:val="22"/>
          <w:lang w:val="es-ES_tradnl"/>
        </w:rPr>
      </w:pPr>
      <w:r>
        <w:rPr>
          <w:rFonts w:ascii="Arial" w:hAnsi="Arial" w:cs="Arial"/>
          <w:sz w:val="22"/>
          <w:szCs w:val="22"/>
          <w:lang w:val="es-ES_tradnl"/>
        </w:rPr>
        <w:t>Huella ecológica.</w:t>
      </w:r>
    </w:p>
    <w:p w14:paraId="2DEBDA5C" w14:textId="77777777" w:rsidR="0018419C" w:rsidRPr="00660297" w:rsidRDefault="0018419C" w:rsidP="0017747C">
      <w:pPr>
        <w:numPr>
          <w:ilvl w:val="1"/>
          <w:numId w:val="8"/>
        </w:numPr>
        <w:jc w:val="both"/>
        <w:rPr>
          <w:rFonts w:ascii="Arial" w:hAnsi="Arial" w:cs="Arial"/>
          <w:sz w:val="22"/>
          <w:szCs w:val="22"/>
          <w:lang w:val="es-ES_tradnl"/>
        </w:rPr>
      </w:pPr>
      <w:r>
        <w:rPr>
          <w:rFonts w:ascii="Arial" w:hAnsi="Arial" w:cs="Arial"/>
          <w:sz w:val="22"/>
          <w:szCs w:val="22"/>
          <w:lang w:val="es-ES_tradnl"/>
        </w:rPr>
        <w:t>Distribución del ingreso, bienestar económico y calidad ambiental.</w:t>
      </w:r>
    </w:p>
    <w:p w14:paraId="4C24C992" w14:textId="77777777" w:rsidR="0018419C" w:rsidRDefault="0018419C" w:rsidP="0017747C">
      <w:pPr>
        <w:numPr>
          <w:ilvl w:val="0"/>
          <w:numId w:val="8"/>
        </w:numPr>
        <w:ind w:left="1134" w:hanging="504"/>
        <w:jc w:val="both"/>
        <w:rPr>
          <w:rFonts w:ascii="Arial" w:hAnsi="Arial" w:cs="Arial"/>
          <w:sz w:val="22"/>
          <w:szCs w:val="22"/>
          <w:lang w:val="es-ES_tradnl"/>
        </w:rPr>
      </w:pPr>
      <w:r>
        <w:rPr>
          <w:rFonts w:ascii="Arial" w:hAnsi="Arial" w:cs="Arial"/>
          <w:sz w:val="22"/>
          <w:szCs w:val="22"/>
          <w:lang w:val="es-ES_tradnl"/>
        </w:rPr>
        <w:t>Servicios de los ecosistemas.</w:t>
      </w:r>
    </w:p>
    <w:p w14:paraId="3A55D130" w14:textId="77777777" w:rsidR="0018419C" w:rsidRDefault="0018419C" w:rsidP="0017747C">
      <w:pPr>
        <w:numPr>
          <w:ilvl w:val="1"/>
          <w:numId w:val="8"/>
        </w:numPr>
        <w:jc w:val="both"/>
        <w:rPr>
          <w:rFonts w:ascii="Arial" w:hAnsi="Arial" w:cs="Arial"/>
          <w:sz w:val="22"/>
          <w:szCs w:val="22"/>
          <w:lang w:val="es-ES_tradnl"/>
        </w:rPr>
      </w:pPr>
      <w:r>
        <w:rPr>
          <w:rFonts w:ascii="Arial" w:hAnsi="Arial" w:cs="Arial"/>
          <w:sz w:val="22"/>
          <w:szCs w:val="22"/>
          <w:lang w:val="es-ES_tradnl"/>
        </w:rPr>
        <w:t>Recursos naturales y sus implicaciones al desarrollo económico.</w:t>
      </w:r>
    </w:p>
    <w:p w14:paraId="0946EE8A" w14:textId="77777777" w:rsidR="0018419C" w:rsidRPr="00FF0AB3" w:rsidRDefault="0018419C" w:rsidP="0017747C">
      <w:pPr>
        <w:pStyle w:val="Sangradetextonormal"/>
        <w:widowControl/>
        <w:numPr>
          <w:ilvl w:val="0"/>
          <w:numId w:val="10"/>
        </w:numPr>
        <w:tabs>
          <w:tab w:val="clear" w:pos="-1440"/>
          <w:tab w:val="clear" w:pos="-720"/>
          <w:tab w:val="clear" w:pos="720"/>
          <w:tab w:val="clear" w:pos="1418"/>
        </w:tabs>
        <w:spacing w:before="360" w:after="240"/>
        <w:ind w:left="1077"/>
        <w:rPr>
          <w:rFonts w:cs="Arial"/>
          <w:b/>
          <w:szCs w:val="24"/>
        </w:rPr>
      </w:pPr>
      <w:r w:rsidRPr="00FF0AB3">
        <w:rPr>
          <w:rFonts w:cs="Arial"/>
          <w:b/>
          <w:szCs w:val="24"/>
        </w:rPr>
        <w:t>Cronograma y planeamiento de actividades</w:t>
      </w:r>
    </w:p>
    <w:tbl>
      <w:tblPr>
        <w:tblW w:w="101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6"/>
        <w:gridCol w:w="1409"/>
        <w:gridCol w:w="65"/>
        <w:gridCol w:w="2725"/>
        <w:gridCol w:w="4898"/>
      </w:tblGrid>
      <w:tr w:rsidR="0018419C" w:rsidRPr="006D4766" w14:paraId="17713516" w14:textId="77777777" w:rsidTr="00E453C6">
        <w:trPr>
          <w:trHeight w:val="480"/>
        </w:trPr>
        <w:tc>
          <w:tcPr>
            <w:tcW w:w="1046" w:type="dxa"/>
            <w:shd w:val="clear" w:color="auto" w:fill="000000"/>
            <w:vAlign w:val="center"/>
          </w:tcPr>
          <w:p w14:paraId="0139DE48" w14:textId="77777777" w:rsidR="0018419C" w:rsidRPr="006D4766" w:rsidRDefault="0018419C" w:rsidP="006A4A76">
            <w:pPr>
              <w:jc w:val="center"/>
              <w:rPr>
                <w:rFonts w:ascii="Arial" w:hAnsi="Arial"/>
                <w:b/>
                <w:bCs/>
                <w:color w:val="FFFFFF"/>
                <w:sz w:val="22"/>
                <w:szCs w:val="22"/>
                <w:highlight w:val="black"/>
                <w:lang w:val="en-US" w:eastAsia="es-ES_tradnl"/>
              </w:rPr>
            </w:pPr>
            <w:r w:rsidRPr="006D4766">
              <w:rPr>
                <w:rFonts w:ascii="Arial" w:hAnsi="Arial"/>
                <w:b/>
                <w:bCs/>
                <w:color w:val="FFFFFF"/>
                <w:sz w:val="22"/>
                <w:szCs w:val="22"/>
                <w:highlight w:val="black"/>
                <w:lang w:val="en-US" w:eastAsia="es-ES_tradnl"/>
              </w:rPr>
              <w:t>Fecha</w:t>
            </w:r>
          </w:p>
        </w:tc>
        <w:tc>
          <w:tcPr>
            <w:tcW w:w="1409" w:type="dxa"/>
            <w:shd w:val="clear" w:color="auto" w:fill="000000"/>
            <w:vAlign w:val="center"/>
          </w:tcPr>
          <w:p w14:paraId="241121D6" w14:textId="77777777" w:rsidR="0018419C" w:rsidRPr="006D4766" w:rsidRDefault="0018419C" w:rsidP="006A4A76">
            <w:pPr>
              <w:rPr>
                <w:rFonts w:ascii="Arial" w:hAnsi="Arial"/>
                <w:b/>
                <w:bCs/>
                <w:color w:val="FFFFFF"/>
                <w:sz w:val="22"/>
                <w:szCs w:val="22"/>
                <w:highlight w:val="black"/>
                <w:lang w:val="en-US" w:eastAsia="es-ES_tradnl"/>
              </w:rPr>
            </w:pPr>
            <w:r w:rsidRPr="006D4766">
              <w:rPr>
                <w:rFonts w:ascii="Arial" w:hAnsi="Arial"/>
                <w:b/>
                <w:bCs/>
                <w:color w:val="FFFFFF"/>
                <w:sz w:val="22"/>
                <w:szCs w:val="22"/>
                <w:highlight w:val="black"/>
                <w:lang w:val="en-US" w:eastAsia="es-ES_tradnl"/>
              </w:rPr>
              <w:t>Tema</w:t>
            </w:r>
          </w:p>
        </w:tc>
        <w:tc>
          <w:tcPr>
            <w:tcW w:w="2790" w:type="dxa"/>
            <w:gridSpan w:val="2"/>
            <w:shd w:val="clear" w:color="auto" w:fill="000000"/>
            <w:vAlign w:val="center"/>
          </w:tcPr>
          <w:p w14:paraId="404BD2A1" w14:textId="77777777" w:rsidR="0018419C" w:rsidRPr="006D4766" w:rsidRDefault="0018419C" w:rsidP="006A4A76">
            <w:pPr>
              <w:jc w:val="center"/>
              <w:rPr>
                <w:rFonts w:ascii="Arial" w:hAnsi="Arial"/>
                <w:b/>
                <w:bCs/>
                <w:color w:val="FFFFFF"/>
                <w:sz w:val="22"/>
                <w:szCs w:val="22"/>
                <w:highlight w:val="black"/>
                <w:lang w:val="en-US" w:eastAsia="es-ES_tradnl"/>
              </w:rPr>
            </w:pPr>
            <w:r w:rsidRPr="006D4766">
              <w:rPr>
                <w:rFonts w:ascii="Arial" w:hAnsi="Arial"/>
                <w:b/>
                <w:bCs/>
                <w:color w:val="FFFFFF"/>
                <w:sz w:val="22"/>
                <w:szCs w:val="22"/>
                <w:highlight w:val="black"/>
                <w:lang w:val="en-US" w:eastAsia="es-ES_tradnl"/>
              </w:rPr>
              <w:t>Actividades</w:t>
            </w:r>
          </w:p>
        </w:tc>
        <w:tc>
          <w:tcPr>
            <w:tcW w:w="4898" w:type="dxa"/>
            <w:shd w:val="clear" w:color="auto" w:fill="000000"/>
            <w:vAlign w:val="center"/>
          </w:tcPr>
          <w:p w14:paraId="37DC3F32" w14:textId="77777777" w:rsidR="0018419C" w:rsidRPr="006D4766" w:rsidRDefault="0018419C" w:rsidP="006A4A76">
            <w:pPr>
              <w:jc w:val="center"/>
              <w:rPr>
                <w:rFonts w:ascii="Arial" w:hAnsi="Arial"/>
                <w:b/>
                <w:bCs/>
                <w:color w:val="FFFFFF"/>
                <w:sz w:val="22"/>
                <w:szCs w:val="22"/>
                <w:lang w:val="en-US" w:eastAsia="es-ES_tradnl"/>
              </w:rPr>
            </w:pPr>
            <w:r w:rsidRPr="006D4766">
              <w:rPr>
                <w:rFonts w:ascii="Arial" w:hAnsi="Arial"/>
                <w:b/>
                <w:bCs/>
                <w:color w:val="FFFFFF"/>
                <w:sz w:val="22"/>
                <w:szCs w:val="22"/>
                <w:highlight w:val="black"/>
                <w:lang w:val="en-US" w:eastAsia="es-ES_tradnl"/>
              </w:rPr>
              <w:t>Material de Apoyo</w:t>
            </w:r>
          </w:p>
        </w:tc>
      </w:tr>
      <w:tr w:rsidR="0018419C" w:rsidRPr="00FF0AB3" w14:paraId="19307F1B" w14:textId="77777777" w:rsidTr="00E453C6">
        <w:trPr>
          <w:trHeight w:val="603"/>
        </w:trPr>
        <w:tc>
          <w:tcPr>
            <w:tcW w:w="1046" w:type="dxa"/>
            <w:shd w:val="clear" w:color="auto" w:fill="auto"/>
          </w:tcPr>
          <w:p w14:paraId="6D0E5140" w14:textId="77777777" w:rsidR="0018419C" w:rsidRPr="00FF0AB3" w:rsidRDefault="0018419C" w:rsidP="006A4A76">
            <w:pPr>
              <w:jc w:val="both"/>
              <w:rPr>
                <w:rFonts w:ascii="Arial" w:hAnsi="Arial"/>
                <w:sz w:val="22"/>
                <w:szCs w:val="22"/>
                <w:lang w:val="en-US" w:eastAsia="es-ES_tradnl"/>
              </w:rPr>
            </w:pPr>
            <w:r w:rsidRPr="00FF0AB3">
              <w:rPr>
                <w:rFonts w:ascii="Arial" w:hAnsi="Arial"/>
                <w:sz w:val="22"/>
                <w:szCs w:val="22"/>
                <w:lang w:val="en-US" w:eastAsia="es-ES_tradnl"/>
              </w:rPr>
              <w:t>1</w:t>
            </w:r>
            <w:r w:rsidR="00730C64">
              <w:rPr>
                <w:rFonts w:ascii="Arial" w:hAnsi="Arial"/>
                <w:sz w:val="22"/>
                <w:szCs w:val="22"/>
                <w:lang w:val="en-US" w:eastAsia="es-ES_tradnl"/>
              </w:rPr>
              <w:t>5</w:t>
            </w:r>
            <w:r w:rsidRPr="00FF0AB3">
              <w:rPr>
                <w:rFonts w:ascii="Arial" w:hAnsi="Arial"/>
                <w:sz w:val="22"/>
                <w:szCs w:val="22"/>
                <w:lang w:val="en-US" w:eastAsia="es-ES_tradnl"/>
              </w:rPr>
              <w:t xml:space="preserve"> </w:t>
            </w:r>
            <w:r>
              <w:rPr>
                <w:rFonts w:ascii="Arial" w:hAnsi="Arial"/>
                <w:sz w:val="22"/>
                <w:szCs w:val="22"/>
                <w:lang w:val="en-US" w:eastAsia="es-ES_tradnl"/>
              </w:rPr>
              <w:t>Feb</w:t>
            </w:r>
          </w:p>
        </w:tc>
        <w:tc>
          <w:tcPr>
            <w:tcW w:w="1409" w:type="dxa"/>
            <w:shd w:val="clear" w:color="auto" w:fill="auto"/>
            <w:vAlign w:val="center"/>
          </w:tcPr>
          <w:p w14:paraId="594FF04C" w14:textId="77777777" w:rsidR="0018419C" w:rsidRPr="00FF0AB3" w:rsidRDefault="0018419C" w:rsidP="006A4A76">
            <w:pPr>
              <w:rPr>
                <w:rFonts w:ascii="Arial" w:hAnsi="Arial"/>
                <w:sz w:val="22"/>
                <w:szCs w:val="22"/>
                <w:lang w:val="en-US" w:eastAsia="es-ES_tradnl"/>
              </w:rPr>
            </w:pPr>
          </w:p>
        </w:tc>
        <w:tc>
          <w:tcPr>
            <w:tcW w:w="2790" w:type="dxa"/>
            <w:gridSpan w:val="2"/>
            <w:shd w:val="clear" w:color="auto" w:fill="auto"/>
          </w:tcPr>
          <w:p w14:paraId="6AC26AC0" w14:textId="77777777" w:rsidR="0018419C" w:rsidRPr="00FF0AB3" w:rsidRDefault="0018419C" w:rsidP="006A4A76">
            <w:pPr>
              <w:rPr>
                <w:rFonts w:ascii="Arial" w:hAnsi="Arial"/>
                <w:sz w:val="22"/>
                <w:szCs w:val="22"/>
                <w:lang w:eastAsia="es-ES_tradnl"/>
              </w:rPr>
            </w:pPr>
            <w:r w:rsidRPr="00FF0AB3">
              <w:rPr>
                <w:rFonts w:ascii="Arial" w:hAnsi="Arial"/>
                <w:sz w:val="22"/>
                <w:szCs w:val="22"/>
                <w:lang w:eastAsia="es-ES_tradnl"/>
              </w:rPr>
              <w:t>Presentar el programa del curso.</w:t>
            </w:r>
          </w:p>
        </w:tc>
        <w:tc>
          <w:tcPr>
            <w:tcW w:w="4898" w:type="dxa"/>
            <w:shd w:val="clear" w:color="auto" w:fill="auto"/>
          </w:tcPr>
          <w:p w14:paraId="3F862B1B" w14:textId="77777777" w:rsidR="0018419C" w:rsidRPr="00FF0AB3" w:rsidRDefault="0018419C" w:rsidP="006A4A76">
            <w:pPr>
              <w:rPr>
                <w:rFonts w:ascii="Arial" w:hAnsi="Arial"/>
                <w:sz w:val="22"/>
                <w:szCs w:val="22"/>
                <w:lang w:eastAsia="es-ES_tradnl"/>
              </w:rPr>
            </w:pPr>
            <w:r w:rsidRPr="00FF0AB3">
              <w:rPr>
                <w:rFonts w:ascii="Arial" w:hAnsi="Arial"/>
                <w:sz w:val="22"/>
                <w:szCs w:val="22"/>
                <w:lang w:eastAsia="es-ES_tradnl"/>
              </w:rPr>
              <w:t> </w:t>
            </w:r>
          </w:p>
        </w:tc>
      </w:tr>
      <w:tr w:rsidR="0003092F" w:rsidRPr="00FF0AB3" w14:paraId="7501D9F1" w14:textId="77777777" w:rsidTr="00E453C6">
        <w:trPr>
          <w:trHeight w:val="477"/>
        </w:trPr>
        <w:tc>
          <w:tcPr>
            <w:tcW w:w="1046" w:type="dxa"/>
            <w:shd w:val="clear" w:color="auto" w:fill="auto"/>
          </w:tcPr>
          <w:p w14:paraId="7488EF8B" w14:textId="77777777" w:rsidR="0003092F" w:rsidRPr="00FF0AB3" w:rsidRDefault="0003092F" w:rsidP="006A4A76">
            <w:pPr>
              <w:jc w:val="both"/>
              <w:rPr>
                <w:rFonts w:ascii="Arial" w:hAnsi="Arial"/>
                <w:sz w:val="22"/>
                <w:szCs w:val="22"/>
                <w:lang w:val="en-US" w:eastAsia="es-ES_tradnl"/>
              </w:rPr>
            </w:pPr>
            <w:r>
              <w:rPr>
                <w:rFonts w:ascii="Arial" w:hAnsi="Arial"/>
                <w:sz w:val="22"/>
                <w:szCs w:val="22"/>
                <w:lang w:val="en-US" w:eastAsia="es-ES_tradnl"/>
              </w:rPr>
              <w:t>15</w:t>
            </w:r>
            <w:r w:rsidRPr="00FF0AB3">
              <w:rPr>
                <w:rFonts w:ascii="Arial" w:hAnsi="Arial"/>
                <w:sz w:val="22"/>
                <w:szCs w:val="22"/>
                <w:lang w:val="en-US" w:eastAsia="es-ES_tradnl"/>
              </w:rPr>
              <w:t xml:space="preserve"> </w:t>
            </w:r>
            <w:r>
              <w:rPr>
                <w:rFonts w:ascii="Arial" w:hAnsi="Arial"/>
                <w:sz w:val="22"/>
                <w:szCs w:val="22"/>
                <w:lang w:val="en-US" w:eastAsia="es-ES_tradnl"/>
              </w:rPr>
              <w:t>Feb</w:t>
            </w:r>
          </w:p>
        </w:tc>
        <w:tc>
          <w:tcPr>
            <w:tcW w:w="1409" w:type="dxa"/>
            <w:vMerge w:val="restart"/>
            <w:shd w:val="clear" w:color="auto" w:fill="auto"/>
          </w:tcPr>
          <w:p w14:paraId="445AA54D" w14:textId="77777777" w:rsidR="0003092F" w:rsidRPr="00CF79FC" w:rsidRDefault="0003092F" w:rsidP="006A4A76">
            <w:pPr>
              <w:rPr>
                <w:rFonts w:ascii="Arial" w:hAnsi="Arial"/>
                <w:b/>
                <w:bCs/>
                <w:sz w:val="22"/>
                <w:szCs w:val="22"/>
                <w:lang w:eastAsia="es-ES_tradnl"/>
              </w:rPr>
            </w:pPr>
            <w:r w:rsidRPr="00CF79FC">
              <w:rPr>
                <w:rFonts w:ascii="Arial" w:hAnsi="Arial"/>
                <w:b/>
                <w:bCs/>
                <w:sz w:val="22"/>
                <w:szCs w:val="22"/>
                <w:lang w:eastAsia="es-ES_tradnl"/>
              </w:rPr>
              <w:t xml:space="preserve">Tema 1. </w:t>
            </w:r>
            <w:r w:rsidRPr="00CF79FC">
              <w:rPr>
                <w:rFonts w:ascii="Arial" w:hAnsi="Arial"/>
                <w:bCs/>
                <w:sz w:val="22"/>
                <w:szCs w:val="22"/>
                <w:lang w:eastAsia="es-ES_tradnl"/>
              </w:rPr>
              <w:t>Introducción a la economía</w:t>
            </w:r>
          </w:p>
        </w:tc>
        <w:tc>
          <w:tcPr>
            <w:tcW w:w="2790" w:type="dxa"/>
            <w:gridSpan w:val="2"/>
            <w:vMerge w:val="restart"/>
            <w:shd w:val="clear" w:color="auto" w:fill="auto"/>
          </w:tcPr>
          <w:p w14:paraId="648453E9" w14:textId="77777777" w:rsidR="002A1E51" w:rsidRDefault="002A1E51" w:rsidP="006A4A76">
            <w:pPr>
              <w:jc w:val="both"/>
              <w:rPr>
                <w:rFonts w:ascii="Arial" w:hAnsi="Arial" w:cs="Arial"/>
                <w:sz w:val="22"/>
                <w:szCs w:val="22"/>
              </w:rPr>
            </w:pPr>
            <w:r w:rsidRPr="002A1E51">
              <w:rPr>
                <w:rFonts w:ascii="Arial" w:hAnsi="Arial" w:cs="Arial"/>
                <w:b/>
                <w:sz w:val="22"/>
                <w:szCs w:val="22"/>
              </w:rPr>
              <w:t>22 de Feb</w:t>
            </w:r>
            <w:r>
              <w:rPr>
                <w:rFonts w:ascii="Arial" w:hAnsi="Arial" w:cs="Arial"/>
                <w:sz w:val="22"/>
                <w:szCs w:val="22"/>
              </w:rPr>
              <w:t>: Liderazgo en puestos de gerencia (éxito académico)</w:t>
            </w:r>
          </w:p>
          <w:p w14:paraId="439402C9" w14:textId="77777777" w:rsidR="0003092F" w:rsidRPr="00CF79FC" w:rsidRDefault="0003092F" w:rsidP="006A4A76">
            <w:pPr>
              <w:jc w:val="both"/>
              <w:rPr>
                <w:rFonts w:ascii="Arial" w:hAnsi="Arial" w:cs="Arial"/>
                <w:sz w:val="22"/>
                <w:szCs w:val="22"/>
              </w:rPr>
            </w:pPr>
            <w:r w:rsidRPr="00CF79FC">
              <w:rPr>
                <w:rFonts w:ascii="Arial" w:hAnsi="Arial" w:cs="Arial"/>
                <w:sz w:val="22"/>
                <w:szCs w:val="22"/>
              </w:rPr>
              <w:t>Clases magistrales</w:t>
            </w:r>
          </w:p>
          <w:p w14:paraId="203BBD80" w14:textId="77777777" w:rsidR="0003092F" w:rsidRPr="00CF79FC" w:rsidRDefault="0003092F" w:rsidP="006A4A76">
            <w:pPr>
              <w:jc w:val="both"/>
              <w:rPr>
                <w:rFonts w:ascii="Arial" w:hAnsi="Arial" w:cs="Arial"/>
                <w:sz w:val="22"/>
                <w:szCs w:val="22"/>
              </w:rPr>
            </w:pPr>
            <w:r w:rsidRPr="00CF79FC">
              <w:rPr>
                <w:rFonts w:ascii="Arial" w:hAnsi="Arial" w:cs="Arial"/>
                <w:sz w:val="22"/>
                <w:szCs w:val="22"/>
              </w:rPr>
              <w:t xml:space="preserve">Análisis </w:t>
            </w:r>
            <w:r>
              <w:rPr>
                <w:rFonts w:ascii="Arial" w:hAnsi="Arial" w:cs="Arial"/>
                <w:sz w:val="22"/>
                <w:szCs w:val="22"/>
              </w:rPr>
              <w:t>de v</w:t>
            </w:r>
            <w:r w:rsidRPr="00CF79FC">
              <w:rPr>
                <w:rFonts w:ascii="Arial" w:hAnsi="Arial" w:cs="Arial"/>
                <w:sz w:val="22"/>
                <w:szCs w:val="22"/>
              </w:rPr>
              <w:t>ideo</w:t>
            </w:r>
            <w:r>
              <w:rPr>
                <w:rFonts w:ascii="Arial" w:hAnsi="Arial" w:cs="Arial"/>
                <w:sz w:val="22"/>
                <w:szCs w:val="22"/>
              </w:rPr>
              <w:t>s</w:t>
            </w:r>
          </w:p>
          <w:p w14:paraId="2EE1A13B" w14:textId="77777777" w:rsidR="0003092F" w:rsidRPr="00CF79FC" w:rsidRDefault="0003092F" w:rsidP="006A4A76">
            <w:pPr>
              <w:jc w:val="both"/>
              <w:rPr>
                <w:rFonts w:ascii="Arial" w:hAnsi="Arial" w:cs="Arial"/>
                <w:sz w:val="22"/>
                <w:szCs w:val="22"/>
              </w:rPr>
            </w:pPr>
            <w:r w:rsidRPr="00CF79FC">
              <w:rPr>
                <w:rFonts w:ascii="Arial" w:hAnsi="Arial" w:cs="Arial"/>
                <w:sz w:val="22"/>
                <w:szCs w:val="22"/>
              </w:rPr>
              <w:t>Ejercicios en clase</w:t>
            </w:r>
          </w:p>
          <w:p w14:paraId="20F32416" w14:textId="77777777" w:rsidR="0003092F" w:rsidRDefault="0003092F" w:rsidP="006A4A76">
            <w:pPr>
              <w:jc w:val="both"/>
              <w:rPr>
                <w:rFonts w:ascii="Arial" w:hAnsi="Arial" w:cs="Arial"/>
                <w:sz w:val="22"/>
                <w:szCs w:val="22"/>
              </w:rPr>
            </w:pPr>
            <w:r w:rsidRPr="00CF79FC">
              <w:rPr>
                <w:rFonts w:ascii="Arial" w:hAnsi="Arial"/>
                <w:sz w:val="22"/>
                <w:szCs w:val="22"/>
                <w:lang w:eastAsia="es-ES_tradnl"/>
              </w:rPr>
              <w:t>Discusión del blog (</w:t>
            </w:r>
            <w:r w:rsidRPr="00CF79FC">
              <w:rPr>
                <w:rFonts w:ascii="Arial" w:hAnsi="Arial" w:cs="Arial"/>
                <w:sz w:val="22"/>
                <w:szCs w:val="22"/>
              </w:rPr>
              <w:t>aleatorio)</w:t>
            </w:r>
          </w:p>
          <w:p w14:paraId="2ABC16B1" w14:textId="77777777" w:rsidR="0003092F" w:rsidRDefault="0003092F" w:rsidP="006A4A76">
            <w:pPr>
              <w:jc w:val="both"/>
              <w:rPr>
                <w:rFonts w:ascii="Arial" w:hAnsi="Arial" w:cs="Arial"/>
                <w:sz w:val="22"/>
                <w:szCs w:val="22"/>
              </w:rPr>
            </w:pPr>
            <w:r>
              <w:rPr>
                <w:rFonts w:ascii="Arial" w:hAnsi="Arial" w:cs="Arial"/>
                <w:sz w:val="22"/>
                <w:szCs w:val="22"/>
              </w:rPr>
              <w:t>Debate</w:t>
            </w:r>
          </w:p>
          <w:p w14:paraId="0CBF4EB5" w14:textId="77777777" w:rsidR="0003092F" w:rsidRPr="00CF79FC" w:rsidRDefault="0003092F" w:rsidP="006A4A76">
            <w:pPr>
              <w:jc w:val="both"/>
              <w:rPr>
                <w:rFonts w:ascii="Arial" w:hAnsi="Arial" w:cs="Arial"/>
                <w:sz w:val="22"/>
                <w:szCs w:val="22"/>
              </w:rPr>
            </w:pPr>
            <w:r>
              <w:rPr>
                <w:rFonts w:ascii="Arial" w:hAnsi="Arial" w:cs="Arial"/>
                <w:sz w:val="22"/>
                <w:szCs w:val="22"/>
              </w:rPr>
              <w:t>Estudio de casos</w:t>
            </w:r>
          </w:p>
          <w:p w14:paraId="223B3765" w14:textId="77777777" w:rsidR="0003092F" w:rsidRPr="00CF79FC" w:rsidRDefault="0003092F" w:rsidP="002D7E30">
            <w:pPr>
              <w:jc w:val="both"/>
              <w:rPr>
                <w:rFonts w:ascii="Arial" w:hAnsi="Arial"/>
                <w:sz w:val="22"/>
                <w:szCs w:val="22"/>
                <w:lang w:eastAsia="es-ES_tradnl"/>
              </w:rPr>
            </w:pPr>
            <w:r w:rsidRPr="00E67290">
              <w:rPr>
                <w:rFonts w:ascii="Arial" w:hAnsi="Arial" w:cs="Arial"/>
                <w:sz w:val="22"/>
                <w:szCs w:val="22"/>
              </w:rPr>
              <w:t xml:space="preserve">Análisis de lectura #1 </w:t>
            </w:r>
            <w:r>
              <w:rPr>
                <w:rFonts w:ascii="Arial" w:hAnsi="Arial" w:cs="Arial"/>
                <w:b/>
                <w:sz w:val="22"/>
                <w:szCs w:val="22"/>
              </w:rPr>
              <w:t>(</w:t>
            </w:r>
            <w:r w:rsidR="002D7E30">
              <w:rPr>
                <w:rFonts w:ascii="Arial" w:hAnsi="Arial" w:cs="Arial"/>
                <w:b/>
                <w:sz w:val="22"/>
                <w:szCs w:val="22"/>
              </w:rPr>
              <w:t>15</w:t>
            </w:r>
            <w:r w:rsidRPr="00E67290">
              <w:rPr>
                <w:rFonts w:ascii="Arial" w:hAnsi="Arial" w:cs="Arial"/>
                <w:b/>
                <w:sz w:val="22"/>
                <w:szCs w:val="22"/>
              </w:rPr>
              <w:t xml:space="preserve"> Marzo)</w:t>
            </w:r>
          </w:p>
        </w:tc>
        <w:tc>
          <w:tcPr>
            <w:tcW w:w="4898" w:type="dxa"/>
            <w:vMerge w:val="restart"/>
            <w:shd w:val="clear" w:color="auto" w:fill="auto"/>
          </w:tcPr>
          <w:p w14:paraId="54C8D5A9" w14:textId="77777777" w:rsidR="0003092F" w:rsidRPr="001B34C2" w:rsidRDefault="0003092F" w:rsidP="006A4A76">
            <w:pPr>
              <w:rPr>
                <w:rFonts w:ascii="Arial" w:hAnsi="Arial"/>
                <w:sz w:val="22"/>
                <w:szCs w:val="22"/>
                <w:lang w:val="es-CR" w:eastAsia="es-ES_tradnl"/>
              </w:rPr>
            </w:pPr>
            <w:r w:rsidRPr="001B34C2">
              <w:rPr>
                <w:rFonts w:ascii="Arial" w:hAnsi="Arial"/>
                <w:sz w:val="22"/>
                <w:szCs w:val="22"/>
                <w:lang w:val="es-CR" w:eastAsia="es-ES_tradnl"/>
              </w:rPr>
              <w:t>Video</w:t>
            </w:r>
            <w:r>
              <w:rPr>
                <w:rFonts w:ascii="Arial" w:hAnsi="Arial"/>
                <w:sz w:val="22"/>
                <w:szCs w:val="22"/>
                <w:lang w:val="es-CR" w:eastAsia="es-ES_tradnl"/>
              </w:rPr>
              <w:t>s, audios y otros materiales oportunamente facilitados</w:t>
            </w:r>
          </w:p>
          <w:p w14:paraId="37B9A889" w14:textId="77777777" w:rsidR="0003092F" w:rsidRDefault="0003092F" w:rsidP="006A4A76">
            <w:pPr>
              <w:rPr>
                <w:rFonts w:ascii="Arial" w:hAnsi="Arial" w:cs="Arial"/>
                <w:b/>
                <w:sz w:val="22"/>
                <w:szCs w:val="22"/>
              </w:rPr>
            </w:pPr>
          </w:p>
          <w:p w14:paraId="68835813" w14:textId="77777777" w:rsidR="0003092F" w:rsidRPr="00197CE9" w:rsidRDefault="0003092F" w:rsidP="006A4A76">
            <w:pPr>
              <w:rPr>
                <w:rFonts w:ascii="Arial" w:hAnsi="Arial" w:cs="Arial"/>
                <w:sz w:val="22"/>
                <w:szCs w:val="22"/>
              </w:rPr>
            </w:pPr>
            <w:r w:rsidRPr="00197CE9">
              <w:rPr>
                <w:rFonts w:ascii="Arial" w:hAnsi="Arial" w:cs="Arial"/>
                <w:b/>
                <w:sz w:val="22"/>
                <w:szCs w:val="22"/>
              </w:rPr>
              <w:t>Lectura #1</w:t>
            </w:r>
            <w:r w:rsidRPr="00197CE9">
              <w:rPr>
                <w:rFonts w:ascii="Arial" w:hAnsi="Arial" w:cs="Arial"/>
                <w:sz w:val="22"/>
                <w:szCs w:val="22"/>
              </w:rPr>
              <w:t>: Cap</w:t>
            </w:r>
            <w:r>
              <w:rPr>
                <w:rFonts w:ascii="Arial" w:hAnsi="Arial" w:cs="Arial"/>
                <w:sz w:val="22"/>
                <w:szCs w:val="22"/>
              </w:rPr>
              <w:t xml:space="preserve">ítulo I. </w:t>
            </w:r>
            <w:r w:rsidRPr="00197CE9">
              <w:rPr>
                <w:rFonts w:ascii="Arial" w:hAnsi="Arial" w:cs="Arial"/>
                <w:sz w:val="22"/>
                <w:szCs w:val="22"/>
              </w:rPr>
              <w:t xml:space="preserve">Samuelson, P. y Nordhaus, W. 2006. Microeconomía. Mcgraw-Hill 412 p. Disponible en: </w:t>
            </w:r>
          </w:p>
          <w:p w14:paraId="11D6B59C" w14:textId="77777777" w:rsidR="0003092F" w:rsidRPr="001B34C2" w:rsidRDefault="00EA38EA" w:rsidP="006A4A76">
            <w:pPr>
              <w:rPr>
                <w:rFonts w:ascii="Arial" w:hAnsi="Arial"/>
                <w:sz w:val="22"/>
                <w:szCs w:val="22"/>
                <w:lang w:val="es-CR" w:eastAsia="es-ES_tradnl"/>
              </w:rPr>
            </w:pPr>
            <w:hyperlink r:id="rId9" w:history="1">
              <w:r w:rsidR="0003092F" w:rsidRPr="0085108A">
                <w:rPr>
                  <w:rStyle w:val="Hipervnculo"/>
                  <w:rFonts w:ascii="Arial" w:hAnsi="Arial"/>
                  <w:sz w:val="16"/>
                  <w:szCs w:val="22"/>
                  <w:lang w:val="es-CR" w:eastAsia="es-ES_tradnl"/>
                </w:rPr>
                <w:t>http://www.mcgraw-hill.es/bcv/guide/capitulo/8448151542.pdf</w:t>
              </w:r>
            </w:hyperlink>
            <w:r w:rsidR="0003092F">
              <w:rPr>
                <w:rFonts w:ascii="Arial" w:hAnsi="Arial"/>
                <w:sz w:val="16"/>
                <w:szCs w:val="22"/>
                <w:lang w:val="es-CR" w:eastAsia="es-ES_tradnl"/>
              </w:rPr>
              <w:t xml:space="preserve"> </w:t>
            </w:r>
          </w:p>
        </w:tc>
      </w:tr>
      <w:tr w:rsidR="0003092F" w:rsidRPr="00FF0AB3" w14:paraId="2E938B9A" w14:textId="77777777" w:rsidTr="00E453C6">
        <w:trPr>
          <w:trHeight w:val="477"/>
        </w:trPr>
        <w:tc>
          <w:tcPr>
            <w:tcW w:w="1046" w:type="dxa"/>
            <w:shd w:val="clear" w:color="auto" w:fill="auto"/>
          </w:tcPr>
          <w:p w14:paraId="6312DC33" w14:textId="77777777" w:rsidR="0003092F" w:rsidRPr="00197CE9" w:rsidRDefault="0003092F" w:rsidP="006A4A76">
            <w:pPr>
              <w:jc w:val="both"/>
              <w:rPr>
                <w:rFonts w:ascii="Arial" w:hAnsi="Arial"/>
                <w:sz w:val="22"/>
                <w:szCs w:val="22"/>
                <w:lang w:val="es-CR" w:eastAsia="es-ES_tradnl"/>
              </w:rPr>
            </w:pPr>
            <w:r>
              <w:rPr>
                <w:rFonts w:ascii="Arial" w:hAnsi="Arial"/>
                <w:sz w:val="22"/>
                <w:szCs w:val="22"/>
                <w:lang w:val="es-CR" w:eastAsia="es-ES_tradnl"/>
              </w:rPr>
              <w:t>22</w:t>
            </w:r>
            <w:r w:rsidRPr="00197CE9">
              <w:rPr>
                <w:rFonts w:ascii="Arial" w:hAnsi="Arial"/>
                <w:sz w:val="22"/>
                <w:szCs w:val="22"/>
                <w:lang w:val="es-CR" w:eastAsia="es-ES_tradnl"/>
              </w:rPr>
              <w:t xml:space="preserve"> </w:t>
            </w:r>
            <w:r>
              <w:rPr>
                <w:rFonts w:ascii="Arial" w:hAnsi="Arial"/>
                <w:sz w:val="22"/>
                <w:szCs w:val="22"/>
                <w:lang w:val="en-US" w:eastAsia="es-ES_tradnl"/>
              </w:rPr>
              <w:t>Feb</w:t>
            </w:r>
          </w:p>
        </w:tc>
        <w:tc>
          <w:tcPr>
            <w:tcW w:w="1409" w:type="dxa"/>
            <w:vMerge/>
            <w:shd w:val="clear" w:color="auto" w:fill="auto"/>
            <w:vAlign w:val="center"/>
          </w:tcPr>
          <w:p w14:paraId="65966EDC" w14:textId="77777777" w:rsidR="0003092F" w:rsidRPr="00197CE9" w:rsidRDefault="0003092F" w:rsidP="006A4A76">
            <w:pPr>
              <w:rPr>
                <w:rFonts w:ascii="Arial" w:hAnsi="Arial"/>
                <w:b/>
                <w:bCs/>
                <w:sz w:val="22"/>
                <w:szCs w:val="22"/>
                <w:u w:val="single"/>
                <w:lang w:val="es-CR" w:eastAsia="es-ES_tradnl"/>
              </w:rPr>
            </w:pPr>
          </w:p>
        </w:tc>
        <w:tc>
          <w:tcPr>
            <w:tcW w:w="2790" w:type="dxa"/>
            <w:gridSpan w:val="2"/>
            <w:vMerge/>
            <w:shd w:val="clear" w:color="auto" w:fill="auto"/>
            <w:vAlign w:val="center"/>
          </w:tcPr>
          <w:p w14:paraId="5727E20F" w14:textId="77777777" w:rsidR="0003092F" w:rsidRPr="00197CE9" w:rsidRDefault="0003092F" w:rsidP="006A4A76">
            <w:pPr>
              <w:rPr>
                <w:rFonts w:ascii="Arial" w:hAnsi="Arial"/>
                <w:sz w:val="22"/>
                <w:szCs w:val="22"/>
                <w:lang w:val="es-CR" w:eastAsia="es-ES_tradnl"/>
              </w:rPr>
            </w:pPr>
          </w:p>
        </w:tc>
        <w:tc>
          <w:tcPr>
            <w:tcW w:w="4898" w:type="dxa"/>
            <w:vMerge/>
            <w:shd w:val="clear" w:color="auto" w:fill="auto"/>
            <w:vAlign w:val="center"/>
          </w:tcPr>
          <w:p w14:paraId="3018481F" w14:textId="77777777" w:rsidR="0003092F" w:rsidRPr="00197CE9" w:rsidRDefault="0003092F" w:rsidP="006A4A76">
            <w:pPr>
              <w:rPr>
                <w:rFonts w:ascii="Arial" w:hAnsi="Arial"/>
                <w:sz w:val="22"/>
                <w:szCs w:val="22"/>
                <w:lang w:val="es-CR" w:eastAsia="es-ES_tradnl"/>
              </w:rPr>
            </w:pPr>
          </w:p>
        </w:tc>
      </w:tr>
      <w:tr w:rsidR="0003092F" w:rsidRPr="00FF0AB3" w14:paraId="2A63B4A9" w14:textId="77777777" w:rsidTr="00E453C6">
        <w:trPr>
          <w:trHeight w:val="477"/>
        </w:trPr>
        <w:tc>
          <w:tcPr>
            <w:tcW w:w="1046" w:type="dxa"/>
            <w:shd w:val="clear" w:color="auto" w:fill="auto"/>
          </w:tcPr>
          <w:p w14:paraId="6D5F7194" w14:textId="77777777" w:rsidR="0003092F" w:rsidRPr="00197CE9" w:rsidRDefault="0003092F" w:rsidP="00730C64">
            <w:pPr>
              <w:jc w:val="both"/>
              <w:rPr>
                <w:rFonts w:ascii="Arial" w:hAnsi="Arial"/>
                <w:sz w:val="22"/>
                <w:szCs w:val="22"/>
                <w:lang w:val="es-CR" w:eastAsia="es-ES_tradnl"/>
              </w:rPr>
            </w:pPr>
            <w:r>
              <w:rPr>
                <w:rFonts w:ascii="Arial" w:hAnsi="Arial"/>
                <w:sz w:val="22"/>
                <w:szCs w:val="22"/>
                <w:lang w:val="es-CR" w:eastAsia="es-ES_tradnl"/>
              </w:rPr>
              <w:t>01</w:t>
            </w:r>
            <w:r w:rsidRPr="00197CE9">
              <w:rPr>
                <w:rFonts w:ascii="Arial" w:hAnsi="Arial"/>
                <w:sz w:val="22"/>
                <w:szCs w:val="22"/>
                <w:lang w:val="es-CR" w:eastAsia="es-ES_tradnl"/>
              </w:rPr>
              <w:t xml:space="preserve"> </w:t>
            </w:r>
            <w:r>
              <w:rPr>
                <w:rFonts w:ascii="Arial" w:hAnsi="Arial"/>
                <w:sz w:val="22"/>
                <w:szCs w:val="22"/>
                <w:lang w:val="en-US" w:eastAsia="es-ES_tradnl"/>
              </w:rPr>
              <w:t>Mar</w:t>
            </w:r>
          </w:p>
        </w:tc>
        <w:tc>
          <w:tcPr>
            <w:tcW w:w="1409" w:type="dxa"/>
            <w:vMerge/>
            <w:shd w:val="clear" w:color="auto" w:fill="auto"/>
            <w:vAlign w:val="center"/>
          </w:tcPr>
          <w:p w14:paraId="0195246B" w14:textId="77777777" w:rsidR="0003092F" w:rsidRPr="00197CE9" w:rsidRDefault="0003092F" w:rsidP="006A4A76">
            <w:pPr>
              <w:rPr>
                <w:rFonts w:ascii="Arial" w:hAnsi="Arial"/>
                <w:b/>
                <w:bCs/>
                <w:sz w:val="22"/>
                <w:szCs w:val="22"/>
                <w:u w:val="single"/>
                <w:lang w:val="es-CR" w:eastAsia="es-ES_tradnl"/>
              </w:rPr>
            </w:pPr>
          </w:p>
        </w:tc>
        <w:tc>
          <w:tcPr>
            <w:tcW w:w="2790" w:type="dxa"/>
            <w:gridSpan w:val="2"/>
            <w:vMerge/>
            <w:shd w:val="clear" w:color="auto" w:fill="auto"/>
            <w:vAlign w:val="center"/>
          </w:tcPr>
          <w:p w14:paraId="51A2D4D7" w14:textId="77777777" w:rsidR="0003092F" w:rsidRPr="00197CE9" w:rsidRDefault="0003092F" w:rsidP="006A4A76">
            <w:pPr>
              <w:rPr>
                <w:rFonts w:ascii="Arial" w:hAnsi="Arial"/>
                <w:sz w:val="22"/>
                <w:szCs w:val="22"/>
                <w:lang w:val="es-CR" w:eastAsia="es-ES_tradnl"/>
              </w:rPr>
            </w:pPr>
          </w:p>
        </w:tc>
        <w:tc>
          <w:tcPr>
            <w:tcW w:w="4898" w:type="dxa"/>
            <w:vMerge/>
            <w:shd w:val="clear" w:color="auto" w:fill="auto"/>
            <w:vAlign w:val="center"/>
          </w:tcPr>
          <w:p w14:paraId="6ECC303E" w14:textId="77777777" w:rsidR="0003092F" w:rsidRPr="00197CE9" w:rsidRDefault="0003092F" w:rsidP="006A4A76">
            <w:pPr>
              <w:rPr>
                <w:rFonts w:ascii="Arial" w:hAnsi="Arial"/>
                <w:sz w:val="22"/>
                <w:szCs w:val="22"/>
                <w:lang w:val="es-CR" w:eastAsia="es-ES_tradnl"/>
              </w:rPr>
            </w:pPr>
          </w:p>
        </w:tc>
      </w:tr>
      <w:tr w:rsidR="0003092F" w:rsidRPr="00FF0AB3" w14:paraId="2222EE85" w14:textId="77777777" w:rsidTr="00E453C6">
        <w:trPr>
          <w:trHeight w:val="408"/>
        </w:trPr>
        <w:tc>
          <w:tcPr>
            <w:tcW w:w="1046" w:type="dxa"/>
            <w:shd w:val="clear" w:color="auto" w:fill="auto"/>
          </w:tcPr>
          <w:p w14:paraId="4E166DDE" w14:textId="77777777" w:rsidR="0003092F" w:rsidRPr="00197CE9" w:rsidRDefault="0003092F" w:rsidP="006A4A76">
            <w:pPr>
              <w:jc w:val="both"/>
              <w:rPr>
                <w:rFonts w:ascii="Arial" w:hAnsi="Arial"/>
                <w:sz w:val="22"/>
                <w:szCs w:val="22"/>
                <w:lang w:val="es-CR" w:eastAsia="es-ES_tradnl"/>
              </w:rPr>
            </w:pPr>
            <w:r>
              <w:rPr>
                <w:rFonts w:ascii="Arial" w:hAnsi="Arial"/>
                <w:sz w:val="22"/>
                <w:szCs w:val="22"/>
                <w:lang w:val="es-CR" w:eastAsia="es-ES_tradnl"/>
              </w:rPr>
              <w:t>08</w:t>
            </w:r>
            <w:r w:rsidRPr="00197CE9">
              <w:rPr>
                <w:rFonts w:ascii="Arial" w:hAnsi="Arial"/>
                <w:sz w:val="22"/>
                <w:szCs w:val="22"/>
                <w:lang w:val="es-CR" w:eastAsia="es-ES_tradnl"/>
              </w:rPr>
              <w:t xml:space="preserve"> Mar</w:t>
            </w:r>
          </w:p>
        </w:tc>
        <w:tc>
          <w:tcPr>
            <w:tcW w:w="1409" w:type="dxa"/>
            <w:vMerge/>
            <w:shd w:val="clear" w:color="auto" w:fill="auto"/>
            <w:vAlign w:val="center"/>
          </w:tcPr>
          <w:p w14:paraId="4D81B983" w14:textId="77777777" w:rsidR="0003092F" w:rsidRPr="00197CE9" w:rsidRDefault="0003092F" w:rsidP="006A4A76">
            <w:pPr>
              <w:rPr>
                <w:rFonts w:ascii="Arial" w:hAnsi="Arial"/>
                <w:b/>
                <w:bCs/>
                <w:sz w:val="22"/>
                <w:szCs w:val="22"/>
                <w:u w:val="single"/>
                <w:lang w:val="es-CR" w:eastAsia="es-ES_tradnl"/>
              </w:rPr>
            </w:pPr>
          </w:p>
        </w:tc>
        <w:tc>
          <w:tcPr>
            <w:tcW w:w="2790" w:type="dxa"/>
            <w:gridSpan w:val="2"/>
            <w:vMerge/>
            <w:shd w:val="clear" w:color="auto" w:fill="auto"/>
            <w:vAlign w:val="center"/>
          </w:tcPr>
          <w:p w14:paraId="04B6A498" w14:textId="77777777" w:rsidR="0003092F" w:rsidRPr="00197CE9" w:rsidRDefault="0003092F" w:rsidP="006A4A76">
            <w:pPr>
              <w:rPr>
                <w:rFonts w:ascii="Arial" w:hAnsi="Arial"/>
                <w:sz w:val="22"/>
                <w:szCs w:val="22"/>
                <w:lang w:val="es-CR" w:eastAsia="es-ES_tradnl"/>
              </w:rPr>
            </w:pPr>
          </w:p>
        </w:tc>
        <w:tc>
          <w:tcPr>
            <w:tcW w:w="4898" w:type="dxa"/>
            <w:vMerge/>
            <w:shd w:val="clear" w:color="auto" w:fill="auto"/>
            <w:vAlign w:val="center"/>
          </w:tcPr>
          <w:p w14:paraId="6DD51210" w14:textId="77777777" w:rsidR="0003092F" w:rsidRPr="00197CE9" w:rsidRDefault="0003092F" w:rsidP="006A4A76">
            <w:pPr>
              <w:rPr>
                <w:rFonts w:ascii="Arial" w:hAnsi="Arial"/>
                <w:sz w:val="22"/>
                <w:szCs w:val="22"/>
                <w:lang w:val="es-CR" w:eastAsia="es-ES_tradnl"/>
              </w:rPr>
            </w:pPr>
          </w:p>
        </w:tc>
      </w:tr>
      <w:tr w:rsidR="0003092F" w:rsidRPr="00FF0AB3" w14:paraId="255595E5" w14:textId="77777777" w:rsidTr="00E453C6">
        <w:trPr>
          <w:trHeight w:val="407"/>
        </w:trPr>
        <w:tc>
          <w:tcPr>
            <w:tcW w:w="1046" w:type="dxa"/>
            <w:shd w:val="clear" w:color="auto" w:fill="auto"/>
          </w:tcPr>
          <w:p w14:paraId="31251DCA" w14:textId="77777777" w:rsidR="0003092F" w:rsidRPr="006F0F7B" w:rsidRDefault="0003092F" w:rsidP="0003092F">
            <w:pPr>
              <w:jc w:val="both"/>
              <w:rPr>
                <w:rFonts w:ascii="Arial" w:hAnsi="Arial"/>
                <w:sz w:val="22"/>
                <w:szCs w:val="22"/>
                <w:lang w:eastAsia="es-ES_tradnl"/>
              </w:rPr>
            </w:pPr>
            <w:r>
              <w:rPr>
                <w:rFonts w:ascii="Arial" w:hAnsi="Arial"/>
                <w:sz w:val="22"/>
                <w:szCs w:val="22"/>
                <w:lang w:eastAsia="es-ES_tradnl"/>
              </w:rPr>
              <w:t>15</w:t>
            </w:r>
            <w:r w:rsidRPr="006F0F7B">
              <w:rPr>
                <w:rFonts w:ascii="Arial" w:hAnsi="Arial"/>
                <w:sz w:val="22"/>
                <w:szCs w:val="22"/>
                <w:lang w:eastAsia="es-ES_tradnl"/>
              </w:rPr>
              <w:t xml:space="preserve"> </w:t>
            </w:r>
            <w:r>
              <w:rPr>
                <w:rFonts w:ascii="Arial" w:hAnsi="Arial"/>
                <w:sz w:val="22"/>
                <w:szCs w:val="22"/>
                <w:lang w:eastAsia="es-ES_tradnl"/>
              </w:rPr>
              <w:t>Mar</w:t>
            </w:r>
          </w:p>
        </w:tc>
        <w:tc>
          <w:tcPr>
            <w:tcW w:w="1409" w:type="dxa"/>
            <w:vMerge/>
            <w:shd w:val="clear" w:color="auto" w:fill="auto"/>
            <w:vAlign w:val="center"/>
          </w:tcPr>
          <w:p w14:paraId="77F48E12" w14:textId="77777777" w:rsidR="0003092F" w:rsidRPr="00197CE9" w:rsidRDefault="0003092F" w:rsidP="0003092F">
            <w:pPr>
              <w:rPr>
                <w:rFonts w:ascii="Arial" w:hAnsi="Arial"/>
                <w:b/>
                <w:bCs/>
                <w:sz w:val="22"/>
                <w:szCs w:val="22"/>
                <w:u w:val="single"/>
                <w:lang w:val="es-CR" w:eastAsia="es-ES_tradnl"/>
              </w:rPr>
            </w:pPr>
          </w:p>
        </w:tc>
        <w:tc>
          <w:tcPr>
            <w:tcW w:w="2790" w:type="dxa"/>
            <w:gridSpan w:val="2"/>
            <w:vMerge/>
            <w:shd w:val="clear" w:color="auto" w:fill="auto"/>
            <w:vAlign w:val="center"/>
          </w:tcPr>
          <w:p w14:paraId="7BFB3183" w14:textId="77777777" w:rsidR="0003092F" w:rsidRPr="00197CE9" w:rsidRDefault="0003092F" w:rsidP="0003092F">
            <w:pPr>
              <w:rPr>
                <w:rFonts w:ascii="Arial" w:hAnsi="Arial"/>
                <w:sz w:val="22"/>
                <w:szCs w:val="22"/>
                <w:lang w:val="es-CR" w:eastAsia="es-ES_tradnl"/>
              </w:rPr>
            </w:pPr>
          </w:p>
        </w:tc>
        <w:tc>
          <w:tcPr>
            <w:tcW w:w="4898" w:type="dxa"/>
            <w:vMerge/>
            <w:shd w:val="clear" w:color="auto" w:fill="auto"/>
            <w:vAlign w:val="center"/>
          </w:tcPr>
          <w:p w14:paraId="6EA75ADC" w14:textId="77777777" w:rsidR="0003092F" w:rsidRPr="00197CE9" w:rsidRDefault="0003092F" w:rsidP="0003092F">
            <w:pPr>
              <w:rPr>
                <w:rFonts w:ascii="Arial" w:hAnsi="Arial"/>
                <w:sz w:val="22"/>
                <w:szCs w:val="22"/>
                <w:lang w:val="es-CR" w:eastAsia="es-ES_tradnl"/>
              </w:rPr>
            </w:pPr>
          </w:p>
        </w:tc>
      </w:tr>
      <w:tr w:rsidR="0003092F" w:rsidRPr="006F0F7B" w14:paraId="6C603D65" w14:textId="77777777" w:rsidTr="00E453C6">
        <w:trPr>
          <w:trHeight w:val="624"/>
        </w:trPr>
        <w:tc>
          <w:tcPr>
            <w:tcW w:w="1046" w:type="dxa"/>
            <w:shd w:val="clear" w:color="auto" w:fill="auto"/>
          </w:tcPr>
          <w:p w14:paraId="5F64424A" w14:textId="77777777" w:rsidR="0003092F" w:rsidRPr="006F0F7B" w:rsidRDefault="0003092F" w:rsidP="0003092F">
            <w:pPr>
              <w:jc w:val="both"/>
              <w:rPr>
                <w:rFonts w:ascii="Arial" w:hAnsi="Arial"/>
                <w:sz w:val="22"/>
                <w:szCs w:val="22"/>
                <w:lang w:eastAsia="es-ES_tradnl"/>
              </w:rPr>
            </w:pPr>
            <w:r>
              <w:rPr>
                <w:rFonts w:ascii="Arial" w:hAnsi="Arial"/>
                <w:sz w:val="22"/>
                <w:szCs w:val="22"/>
                <w:lang w:val="es-CR" w:eastAsia="es-ES_tradnl"/>
              </w:rPr>
              <w:t>22 M</w:t>
            </w:r>
            <w:r w:rsidRPr="006F0F7B">
              <w:rPr>
                <w:rFonts w:ascii="Arial" w:hAnsi="Arial"/>
                <w:sz w:val="22"/>
                <w:szCs w:val="22"/>
                <w:lang w:val="es-CR" w:eastAsia="es-ES_tradnl"/>
              </w:rPr>
              <w:t>ar</w:t>
            </w:r>
          </w:p>
        </w:tc>
        <w:tc>
          <w:tcPr>
            <w:tcW w:w="1409" w:type="dxa"/>
            <w:shd w:val="clear" w:color="auto" w:fill="auto"/>
          </w:tcPr>
          <w:p w14:paraId="244FF164" w14:textId="77777777" w:rsidR="0003092F" w:rsidRPr="006F0F7B" w:rsidRDefault="0003092F" w:rsidP="00DD712E">
            <w:pPr>
              <w:jc w:val="both"/>
              <w:rPr>
                <w:rFonts w:ascii="Arial" w:hAnsi="Arial"/>
                <w:b/>
                <w:bCs/>
                <w:sz w:val="22"/>
                <w:szCs w:val="22"/>
                <w:u w:val="single"/>
                <w:lang w:eastAsia="es-ES_tradnl"/>
              </w:rPr>
            </w:pPr>
            <w:r w:rsidRPr="006F0F7B">
              <w:rPr>
                <w:rFonts w:ascii="Arial" w:hAnsi="Arial"/>
                <w:b/>
                <w:bCs/>
                <w:sz w:val="22"/>
                <w:szCs w:val="22"/>
                <w:lang w:eastAsia="es-ES_tradnl"/>
              </w:rPr>
              <w:t>Examen Parcial</w:t>
            </w:r>
          </w:p>
        </w:tc>
        <w:tc>
          <w:tcPr>
            <w:tcW w:w="7688" w:type="dxa"/>
            <w:gridSpan w:val="3"/>
            <w:shd w:val="clear" w:color="auto" w:fill="auto"/>
          </w:tcPr>
          <w:p w14:paraId="29EC615F" w14:textId="77777777" w:rsidR="0003092F" w:rsidRPr="006F0F7B" w:rsidRDefault="0003092F" w:rsidP="0003092F">
            <w:pPr>
              <w:jc w:val="both"/>
              <w:rPr>
                <w:rFonts w:ascii="Arial" w:hAnsi="Arial"/>
                <w:b/>
                <w:bCs/>
                <w:sz w:val="22"/>
                <w:szCs w:val="22"/>
                <w:lang w:eastAsia="es-ES_tradnl"/>
              </w:rPr>
            </w:pPr>
            <w:r w:rsidRPr="006F0F7B">
              <w:rPr>
                <w:rFonts w:ascii="Arial" w:hAnsi="Arial"/>
                <w:sz w:val="22"/>
                <w:szCs w:val="22"/>
                <w:lang w:eastAsia="es-ES_tradnl"/>
              </w:rPr>
              <w:t>E</w:t>
            </w:r>
            <w:r w:rsidR="004C1F24">
              <w:rPr>
                <w:rFonts w:ascii="Arial" w:hAnsi="Arial"/>
                <w:sz w:val="22"/>
                <w:szCs w:val="22"/>
                <w:lang w:eastAsia="es-ES_tradnl"/>
              </w:rPr>
              <w:t>valuar el nivel de conocimiento adquirido</w:t>
            </w:r>
            <w:r w:rsidRPr="006F0F7B">
              <w:rPr>
                <w:rFonts w:ascii="Arial" w:hAnsi="Arial"/>
                <w:sz w:val="22"/>
                <w:szCs w:val="22"/>
                <w:lang w:eastAsia="es-ES_tradnl"/>
              </w:rPr>
              <w:t xml:space="preserve"> y el ra</w:t>
            </w:r>
            <w:r w:rsidR="004C1F24">
              <w:rPr>
                <w:rFonts w:ascii="Arial" w:hAnsi="Arial"/>
                <w:sz w:val="22"/>
                <w:szCs w:val="22"/>
                <w:lang w:eastAsia="es-ES_tradnl"/>
              </w:rPr>
              <w:t>zonamiento lógico del estudiantado</w:t>
            </w:r>
            <w:r w:rsidRPr="006F0F7B">
              <w:rPr>
                <w:rFonts w:ascii="Arial" w:hAnsi="Arial"/>
                <w:sz w:val="22"/>
                <w:szCs w:val="22"/>
                <w:lang w:eastAsia="es-ES_tradnl"/>
              </w:rPr>
              <w:t xml:space="preserve"> hasta el momento. </w:t>
            </w:r>
          </w:p>
        </w:tc>
      </w:tr>
      <w:tr w:rsidR="0003092F" w:rsidRPr="006F0F7B" w14:paraId="5A0640D1" w14:textId="77777777" w:rsidTr="00DD712E">
        <w:trPr>
          <w:trHeight w:val="350"/>
        </w:trPr>
        <w:tc>
          <w:tcPr>
            <w:tcW w:w="1046" w:type="dxa"/>
            <w:shd w:val="clear" w:color="auto" w:fill="auto"/>
          </w:tcPr>
          <w:p w14:paraId="43203B43" w14:textId="77777777" w:rsidR="0003092F" w:rsidRPr="006F0F7B" w:rsidRDefault="0003092F" w:rsidP="0003092F">
            <w:pPr>
              <w:jc w:val="both"/>
              <w:rPr>
                <w:rFonts w:ascii="Arial" w:hAnsi="Arial"/>
                <w:sz w:val="22"/>
                <w:szCs w:val="22"/>
                <w:lang w:val="es-CR" w:eastAsia="es-ES_tradnl"/>
              </w:rPr>
            </w:pPr>
            <w:r>
              <w:rPr>
                <w:rFonts w:ascii="Arial" w:hAnsi="Arial"/>
                <w:sz w:val="22"/>
                <w:szCs w:val="22"/>
                <w:lang w:val="es-CR" w:eastAsia="es-ES_tradnl"/>
              </w:rPr>
              <w:lastRenderedPageBreak/>
              <w:t>29 Mar</w:t>
            </w:r>
          </w:p>
        </w:tc>
        <w:tc>
          <w:tcPr>
            <w:tcW w:w="9097" w:type="dxa"/>
            <w:gridSpan w:val="4"/>
            <w:shd w:val="clear" w:color="auto" w:fill="auto"/>
          </w:tcPr>
          <w:p w14:paraId="468E3EA6" w14:textId="77777777" w:rsidR="0003092F" w:rsidRPr="006F0F7B" w:rsidRDefault="0003092F" w:rsidP="0003092F">
            <w:pPr>
              <w:jc w:val="both"/>
              <w:rPr>
                <w:rFonts w:ascii="Arial" w:hAnsi="Arial"/>
                <w:b/>
                <w:bCs/>
                <w:sz w:val="22"/>
                <w:szCs w:val="22"/>
                <w:lang w:eastAsia="es-ES_tradnl"/>
              </w:rPr>
            </w:pPr>
            <w:r w:rsidRPr="006F0F7B">
              <w:rPr>
                <w:rFonts w:ascii="Arial" w:hAnsi="Arial"/>
                <w:b/>
                <w:bCs/>
                <w:sz w:val="22"/>
                <w:szCs w:val="22"/>
                <w:lang w:eastAsia="es-ES_tradnl"/>
              </w:rPr>
              <w:t xml:space="preserve">Entrega y presentación Trabajo </w:t>
            </w:r>
            <w:r w:rsidRPr="00802C82">
              <w:rPr>
                <w:rFonts w:ascii="Arial" w:hAnsi="Arial"/>
                <w:b/>
                <w:bCs/>
                <w:sz w:val="22"/>
                <w:szCs w:val="22"/>
                <w:lang w:eastAsia="es-ES_tradnl"/>
              </w:rPr>
              <w:t xml:space="preserve">#1. Video-documental </w:t>
            </w:r>
          </w:p>
        </w:tc>
      </w:tr>
      <w:tr w:rsidR="0003092F" w:rsidRPr="006F0F7B" w14:paraId="3C3BF366" w14:textId="77777777" w:rsidTr="00E453C6">
        <w:trPr>
          <w:trHeight w:val="286"/>
        </w:trPr>
        <w:tc>
          <w:tcPr>
            <w:tcW w:w="1046" w:type="dxa"/>
            <w:shd w:val="clear" w:color="auto" w:fill="auto"/>
          </w:tcPr>
          <w:p w14:paraId="3CF17BF3" w14:textId="77777777" w:rsidR="0003092F" w:rsidRDefault="0003092F" w:rsidP="0003092F">
            <w:pPr>
              <w:jc w:val="both"/>
              <w:rPr>
                <w:rFonts w:ascii="Arial" w:hAnsi="Arial"/>
                <w:sz w:val="22"/>
                <w:szCs w:val="22"/>
                <w:lang w:val="es-CR" w:eastAsia="es-ES_tradnl"/>
              </w:rPr>
            </w:pPr>
            <w:r>
              <w:rPr>
                <w:rFonts w:ascii="Arial" w:hAnsi="Arial"/>
                <w:sz w:val="22"/>
                <w:szCs w:val="22"/>
                <w:lang w:val="es-CR" w:eastAsia="es-ES_tradnl"/>
              </w:rPr>
              <w:t>05 Abr</w:t>
            </w:r>
          </w:p>
        </w:tc>
        <w:tc>
          <w:tcPr>
            <w:tcW w:w="1409" w:type="dxa"/>
            <w:vMerge w:val="restart"/>
            <w:shd w:val="clear" w:color="auto" w:fill="auto"/>
          </w:tcPr>
          <w:p w14:paraId="172CF3F2" w14:textId="77777777" w:rsidR="0003092F" w:rsidRPr="006F0F7B" w:rsidRDefault="0003092F" w:rsidP="0003092F">
            <w:pPr>
              <w:rPr>
                <w:rFonts w:ascii="Arial" w:hAnsi="Arial"/>
                <w:b/>
                <w:bCs/>
                <w:sz w:val="22"/>
                <w:szCs w:val="22"/>
                <w:lang w:eastAsia="es-ES_tradnl"/>
              </w:rPr>
            </w:pPr>
            <w:r w:rsidRPr="006F0F7B">
              <w:rPr>
                <w:rFonts w:ascii="Arial" w:hAnsi="Arial"/>
                <w:b/>
                <w:bCs/>
                <w:sz w:val="22"/>
                <w:szCs w:val="22"/>
                <w:lang w:eastAsia="es-ES_tradnl"/>
              </w:rPr>
              <w:t xml:space="preserve">Tema 2. </w:t>
            </w:r>
            <w:r w:rsidRPr="006F0F7B">
              <w:rPr>
                <w:rFonts w:ascii="Arial" w:hAnsi="Arial"/>
                <w:bCs/>
                <w:sz w:val="22"/>
                <w:szCs w:val="22"/>
                <w:lang w:eastAsia="es-ES_tradnl"/>
              </w:rPr>
              <w:t>Principios esenciales de economía ambiental</w:t>
            </w:r>
          </w:p>
          <w:p w14:paraId="32973626" w14:textId="77777777" w:rsidR="0003092F" w:rsidRPr="006F0F7B" w:rsidRDefault="0003092F" w:rsidP="0003092F">
            <w:pPr>
              <w:rPr>
                <w:rFonts w:ascii="Arial" w:hAnsi="Arial"/>
                <w:b/>
                <w:sz w:val="22"/>
                <w:szCs w:val="22"/>
                <w:lang w:eastAsia="es-ES_tradnl"/>
              </w:rPr>
            </w:pPr>
          </w:p>
        </w:tc>
        <w:tc>
          <w:tcPr>
            <w:tcW w:w="2790" w:type="dxa"/>
            <w:gridSpan w:val="2"/>
            <w:vMerge w:val="restart"/>
            <w:shd w:val="clear" w:color="auto" w:fill="auto"/>
          </w:tcPr>
          <w:p w14:paraId="6E052239" w14:textId="77777777" w:rsidR="0003092F" w:rsidRPr="00CF79FC" w:rsidRDefault="0003092F" w:rsidP="0003092F">
            <w:pPr>
              <w:jc w:val="both"/>
              <w:rPr>
                <w:rFonts w:ascii="Arial" w:hAnsi="Arial" w:cs="Arial"/>
                <w:sz w:val="22"/>
                <w:szCs w:val="22"/>
              </w:rPr>
            </w:pPr>
            <w:r w:rsidRPr="00CF79FC">
              <w:rPr>
                <w:rFonts w:ascii="Arial" w:hAnsi="Arial" w:cs="Arial"/>
                <w:sz w:val="22"/>
                <w:szCs w:val="22"/>
              </w:rPr>
              <w:t>Clases magistrales</w:t>
            </w:r>
          </w:p>
          <w:p w14:paraId="55FEDD6A" w14:textId="77777777" w:rsidR="0003092F" w:rsidRPr="00CF79FC" w:rsidRDefault="0003092F" w:rsidP="0003092F">
            <w:pPr>
              <w:jc w:val="both"/>
              <w:rPr>
                <w:rFonts w:ascii="Arial" w:hAnsi="Arial" w:cs="Arial"/>
                <w:sz w:val="22"/>
                <w:szCs w:val="22"/>
              </w:rPr>
            </w:pPr>
            <w:r w:rsidRPr="00CF79FC">
              <w:rPr>
                <w:rFonts w:ascii="Arial" w:hAnsi="Arial" w:cs="Arial"/>
                <w:sz w:val="22"/>
                <w:szCs w:val="22"/>
              </w:rPr>
              <w:t xml:space="preserve">Análisis </w:t>
            </w:r>
            <w:r>
              <w:rPr>
                <w:rFonts w:ascii="Arial" w:hAnsi="Arial" w:cs="Arial"/>
                <w:sz w:val="22"/>
                <w:szCs w:val="22"/>
              </w:rPr>
              <w:t>de v</w:t>
            </w:r>
            <w:r w:rsidRPr="00CF79FC">
              <w:rPr>
                <w:rFonts w:ascii="Arial" w:hAnsi="Arial" w:cs="Arial"/>
                <w:sz w:val="22"/>
                <w:szCs w:val="22"/>
              </w:rPr>
              <w:t>ideo</w:t>
            </w:r>
            <w:r>
              <w:rPr>
                <w:rFonts w:ascii="Arial" w:hAnsi="Arial" w:cs="Arial"/>
                <w:sz w:val="22"/>
                <w:szCs w:val="22"/>
              </w:rPr>
              <w:t>s</w:t>
            </w:r>
          </w:p>
          <w:p w14:paraId="2D811D53" w14:textId="77777777" w:rsidR="0003092F" w:rsidRPr="00CF79FC" w:rsidRDefault="0003092F" w:rsidP="0003092F">
            <w:pPr>
              <w:jc w:val="both"/>
              <w:rPr>
                <w:rFonts w:ascii="Arial" w:hAnsi="Arial" w:cs="Arial"/>
                <w:sz w:val="22"/>
                <w:szCs w:val="22"/>
              </w:rPr>
            </w:pPr>
            <w:r w:rsidRPr="00CF79FC">
              <w:rPr>
                <w:rFonts w:ascii="Arial" w:hAnsi="Arial" w:cs="Arial"/>
                <w:sz w:val="22"/>
                <w:szCs w:val="22"/>
              </w:rPr>
              <w:t>Ejercicios en clase</w:t>
            </w:r>
          </w:p>
          <w:p w14:paraId="4D4ECF9E" w14:textId="77777777" w:rsidR="0003092F" w:rsidRDefault="0003092F" w:rsidP="0003092F">
            <w:pPr>
              <w:jc w:val="both"/>
              <w:rPr>
                <w:rFonts w:ascii="Arial" w:hAnsi="Arial" w:cs="Arial"/>
                <w:sz w:val="22"/>
                <w:szCs w:val="22"/>
              </w:rPr>
            </w:pPr>
            <w:r w:rsidRPr="00CF79FC">
              <w:rPr>
                <w:rFonts w:ascii="Arial" w:hAnsi="Arial"/>
                <w:sz w:val="22"/>
                <w:szCs w:val="22"/>
                <w:lang w:eastAsia="es-ES_tradnl"/>
              </w:rPr>
              <w:t>Discusión del blog (</w:t>
            </w:r>
            <w:r w:rsidRPr="00CF79FC">
              <w:rPr>
                <w:rFonts w:ascii="Arial" w:hAnsi="Arial" w:cs="Arial"/>
                <w:sz w:val="22"/>
                <w:szCs w:val="22"/>
              </w:rPr>
              <w:t>aleatorio)</w:t>
            </w:r>
          </w:p>
          <w:p w14:paraId="637FD1C3" w14:textId="77777777" w:rsidR="0003092F" w:rsidRDefault="0003092F" w:rsidP="0003092F">
            <w:pPr>
              <w:jc w:val="both"/>
              <w:rPr>
                <w:rFonts w:ascii="Arial" w:hAnsi="Arial" w:cs="Arial"/>
                <w:sz w:val="22"/>
                <w:szCs w:val="22"/>
              </w:rPr>
            </w:pPr>
            <w:r>
              <w:rPr>
                <w:rFonts w:ascii="Arial" w:hAnsi="Arial" w:cs="Arial"/>
                <w:sz w:val="22"/>
                <w:szCs w:val="22"/>
              </w:rPr>
              <w:t>Debate</w:t>
            </w:r>
          </w:p>
          <w:p w14:paraId="399F1F39" w14:textId="77777777" w:rsidR="0003092F" w:rsidRPr="00CF79FC" w:rsidRDefault="0003092F" w:rsidP="0003092F">
            <w:pPr>
              <w:jc w:val="both"/>
              <w:rPr>
                <w:rFonts w:ascii="Arial" w:hAnsi="Arial" w:cs="Arial"/>
                <w:sz w:val="22"/>
                <w:szCs w:val="22"/>
              </w:rPr>
            </w:pPr>
            <w:r>
              <w:rPr>
                <w:rFonts w:ascii="Arial" w:hAnsi="Arial" w:cs="Arial"/>
                <w:sz w:val="22"/>
                <w:szCs w:val="22"/>
              </w:rPr>
              <w:t>Estudio de casos</w:t>
            </w:r>
          </w:p>
          <w:p w14:paraId="287DB170" w14:textId="77777777" w:rsidR="0003092F" w:rsidRPr="00802C82" w:rsidRDefault="0003092F" w:rsidP="0003092F">
            <w:pPr>
              <w:jc w:val="both"/>
              <w:rPr>
                <w:rFonts w:ascii="Arial" w:hAnsi="Arial" w:cs="Arial"/>
                <w:sz w:val="22"/>
                <w:szCs w:val="22"/>
              </w:rPr>
            </w:pPr>
            <w:r w:rsidRPr="00E67290">
              <w:rPr>
                <w:rFonts w:ascii="Arial" w:hAnsi="Arial" w:cs="Arial"/>
                <w:sz w:val="22"/>
                <w:szCs w:val="22"/>
              </w:rPr>
              <w:t xml:space="preserve">Análisis de lectura #2 </w:t>
            </w:r>
            <w:r>
              <w:rPr>
                <w:rFonts w:ascii="Arial" w:hAnsi="Arial" w:cs="Arial"/>
                <w:b/>
                <w:sz w:val="22"/>
                <w:szCs w:val="22"/>
              </w:rPr>
              <w:t>(</w:t>
            </w:r>
            <w:r w:rsidR="002D7E30">
              <w:rPr>
                <w:rFonts w:ascii="Arial" w:hAnsi="Arial" w:cs="Arial"/>
                <w:b/>
                <w:sz w:val="22"/>
                <w:szCs w:val="22"/>
              </w:rPr>
              <w:t>1</w:t>
            </w:r>
            <w:r>
              <w:rPr>
                <w:rFonts w:ascii="Arial" w:hAnsi="Arial" w:cs="Arial"/>
                <w:b/>
                <w:sz w:val="22"/>
                <w:szCs w:val="22"/>
              </w:rPr>
              <w:t>0</w:t>
            </w:r>
            <w:r w:rsidRPr="00E67290">
              <w:rPr>
                <w:rFonts w:ascii="Arial" w:hAnsi="Arial" w:cs="Arial"/>
                <w:b/>
                <w:sz w:val="22"/>
                <w:szCs w:val="22"/>
              </w:rPr>
              <w:t xml:space="preserve"> Mayo)</w:t>
            </w:r>
          </w:p>
          <w:p w14:paraId="790CE675" w14:textId="77777777" w:rsidR="0003092F" w:rsidRPr="00802C82" w:rsidRDefault="0003092F" w:rsidP="0003092F">
            <w:pPr>
              <w:jc w:val="both"/>
              <w:rPr>
                <w:rFonts w:ascii="Arial" w:hAnsi="Arial"/>
                <w:sz w:val="22"/>
                <w:szCs w:val="22"/>
                <w:lang w:eastAsia="es-ES_tradnl"/>
              </w:rPr>
            </w:pPr>
          </w:p>
        </w:tc>
        <w:tc>
          <w:tcPr>
            <w:tcW w:w="4898" w:type="dxa"/>
            <w:vMerge w:val="restart"/>
            <w:shd w:val="clear" w:color="auto" w:fill="auto"/>
          </w:tcPr>
          <w:p w14:paraId="7EF20F5C" w14:textId="77777777" w:rsidR="0003092F" w:rsidRDefault="0003092F" w:rsidP="0003092F">
            <w:pPr>
              <w:rPr>
                <w:rFonts w:ascii="Calibri" w:eastAsia="Calibri" w:hAnsi="Calibri"/>
                <w:bCs/>
                <w:i/>
                <w:sz w:val="20"/>
                <w:lang w:val="es-CR"/>
              </w:rPr>
            </w:pPr>
            <w:r w:rsidRPr="00497120">
              <w:rPr>
                <w:rFonts w:ascii="Arial" w:hAnsi="Arial"/>
                <w:b/>
                <w:sz w:val="22"/>
                <w:szCs w:val="22"/>
                <w:lang w:val="es-CR" w:eastAsia="es-ES_tradnl"/>
              </w:rPr>
              <w:t>Lectura #</w:t>
            </w:r>
            <w:r>
              <w:rPr>
                <w:rFonts w:ascii="Arial" w:hAnsi="Arial"/>
                <w:b/>
                <w:sz w:val="22"/>
                <w:szCs w:val="22"/>
                <w:lang w:val="es-CR" w:eastAsia="es-ES_tradnl"/>
              </w:rPr>
              <w:t>2</w:t>
            </w:r>
            <w:r w:rsidR="00E453C6">
              <w:rPr>
                <w:rFonts w:ascii="Arial" w:hAnsi="Arial"/>
                <w:b/>
                <w:sz w:val="22"/>
                <w:szCs w:val="22"/>
                <w:lang w:val="es-CR" w:eastAsia="es-ES_tradnl"/>
              </w:rPr>
              <w:t>a</w:t>
            </w:r>
            <w:r>
              <w:rPr>
                <w:rFonts w:ascii="Arial" w:hAnsi="Arial"/>
                <w:sz w:val="22"/>
                <w:szCs w:val="22"/>
                <w:lang w:val="es-CR" w:eastAsia="es-ES_tradnl"/>
              </w:rPr>
              <w:t xml:space="preserve">: </w:t>
            </w:r>
            <w:r w:rsidRPr="004174C4">
              <w:rPr>
                <w:rFonts w:ascii="Calibri" w:eastAsia="Calibri" w:hAnsi="Calibri"/>
                <w:bCs/>
                <w:i/>
                <w:sz w:val="20"/>
                <w:lang w:val="es-CR"/>
              </w:rPr>
              <w:t>Otoya Chavarría</w:t>
            </w:r>
            <w:r>
              <w:rPr>
                <w:rFonts w:ascii="Calibri" w:eastAsia="Calibri" w:hAnsi="Calibri"/>
                <w:bCs/>
                <w:i/>
                <w:sz w:val="20"/>
                <w:lang w:val="es-CR"/>
              </w:rPr>
              <w:t>, M.</w:t>
            </w:r>
            <w:r w:rsidRPr="004174C4">
              <w:rPr>
                <w:rFonts w:ascii="Calibri" w:eastAsia="Calibri" w:hAnsi="Calibri"/>
                <w:bCs/>
                <w:i/>
                <w:sz w:val="20"/>
                <w:lang w:val="es-CR"/>
              </w:rPr>
              <w:t xml:space="preserve"> </w:t>
            </w:r>
            <w:r>
              <w:rPr>
                <w:rFonts w:ascii="Calibri" w:eastAsia="Calibri" w:hAnsi="Calibri"/>
                <w:bCs/>
                <w:i/>
                <w:sz w:val="20"/>
                <w:lang w:val="es-CR"/>
              </w:rPr>
              <w:t xml:space="preserve">2009. </w:t>
            </w:r>
            <w:r w:rsidRPr="004174C4">
              <w:rPr>
                <w:rFonts w:ascii="Calibri" w:eastAsia="Calibri" w:hAnsi="Calibri"/>
                <w:bCs/>
                <w:i/>
                <w:sz w:val="20"/>
                <w:lang w:val="es-CR"/>
              </w:rPr>
              <w:t>Estimación económica de las principales deseconomías presentes en el Gran Área Metropolitana (GAM) de Costa Rica</w:t>
            </w:r>
            <w:r>
              <w:rPr>
                <w:rFonts w:ascii="Calibri" w:eastAsia="Calibri" w:hAnsi="Calibri"/>
                <w:bCs/>
                <w:i/>
                <w:sz w:val="20"/>
                <w:lang w:val="es-CR"/>
              </w:rPr>
              <w:t xml:space="preserve">. </w:t>
            </w:r>
            <w:r w:rsidRPr="004174C4">
              <w:rPr>
                <w:rFonts w:ascii="Calibri" w:eastAsia="Calibri" w:hAnsi="Calibri"/>
                <w:bCs/>
                <w:i/>
                <w:sz w:val="20"/>
                <w:lang w:val="es-CR"/>
              </w:rPr>
              <w:t>Revista Iberoamericana de Economía Ecológica  13: 15-27</w:t>
            </w:r>
            <w:r>
              <w:rPr>
                <w:rFonts w:ascii="Calibri" w:eastAsia="Calibri" w:hAnsi="Calibri"/>
                <w:bCs/>
                <w:i/>
                <w:sz w:val="20"/>
                <w:lang w:val="es-CR"/>
              </w:rPr>
              <w:t xml:space="preserve">. </w:t>
            </w:r>
          </w:p>
          <w:p w14:paraId="27443C2D" w14:textId="77777777" w:rsidR="0003092F" w:rsidRDefault="00EA38EA" w:rsidP="0003092F">
            <w:pPr>
              <w:jc w:val="both"/>
              <w:rPr>
                <w:rFonts w:ascii="Calibri" w:eastAsia="Calibri" w:hAnsi="Calibri"/>
                <w:bCs/>
                <w:i/>
                <w:sz w:val="20"/>
                <w:lang w:val="es-CR"/>
              </w:rPr>
            </w:pPr>
            <w:hyperlink r:id="rId10" w:history="1">
              <w:r w:rsidR="0003092F" w:rsidRPr="000E4699">
                <w:rPr>
                  <w:rStyle w:val="Hipervnculo"/>
                  <w:rFonts w:ascii="Calibri" w:eastAsia="Calibri" w:hAnsi="Calibri"/>
                  <w:bCs/>
                  <w:i/>
                  <w:sz w:val="20"/>
                  <w:lang w:val="es-CR"/>
                </w:rPr>
                <w:t>http://www.redibec.org/IVO/rev13_02.pdf</w:t>
              </w:r>
            </w:hyperlink>
            <w:r w:rsidR="0003092F">
              <w:rPr>
                <w:rFonts w:ascii="Calibri" w:eastAsia="Calibri" w:hAnsi="Calibri"/>
                <w:bCs/>
                <w:i/>
                <w:sz w:val="20"/>
                <w:lang w:val="es-CR"/>
              </w:rPr>
              <w:t xml:space="preserve"> </w:t>
            </w:r>
          </w:p>
          <w:p w14:paraId="7FC558A5" w14:textId="77777777" w:rsidR="00E453C6" w:rsidRDefault="00E453C6" w:rsidP="0003092F">
            <w:pPr>
              <w:jc w:val="both"/>
              <w:rPr>
                <w:rFonts w:ascii="Calibri" w:eastAsia="Calibri" w:hAnsi="Calibri"/>
                <w:bCs/>
                <w:i/>
                <w:sz w:val="20"/>
                <w:lang w:val="es-CR"/>
              </w:rPr>
            </w:pPr>
          </w:p>
          <w:p w14:paraId="50E6AB06" w14:textId="77777777" w:rsidR="00E453C6" w:rsidRPr="006F0F7B" w:rsidRDefault="00E453C6" w:rsidP="0003092F">
            <w:pPr>
              <w:jc w:val="both"/>
              <w:rPr>
                <w:rFonts w:ascii="Arial" w:hAnsi="Arial"/>
                <w:sz w:val="22"/>
                <w:szCs w:val="22"/>
                <w:lang w:val="es-CR" w:eastAsia="es-ES_tradnl"/>
              </w:rPr>
            </w:pPr>
            <w:r w:rsidRPr="00497120">
              <w:rPr>
                <w:rFonts w:ascii="Arial" w:hAnsi="Arial"/>
                <w:b/>
                <w:sz w:val="22"/>
                <w:szCs w:val="22"/>
                <w:lang w:val="es-CR" w:eastAsia="es-ES_tradnl"/>
              </w:rPr>
              <w:t>Lectura #</w:t>
            </w:r>
            <w:r>
              <w:rPr>
                <w:rFonts w:ascii="Arial" w:hAnsi="Arial"/>
                <w:b/>
                <w:sz w:val="22"/>
                <w:szCs w:val="22"/>
                <w:lang w:val="es-CR" w:eastAsia="es-ES_tradnl"/>
              </w:rPr>
              <w:t>2b</w:t>
            </w:r>
            <w:r>
              <w:rPr>
                <w:rFonts w:ascii="Arial" w:hAnsi="Arial"/>
                <w:sz w:val="22"/>
                <w:szCs w:val="22"/>
                <w:lang w:val="es-CR" w:eastAsia="es-ES_tradnl"/>
              </w:rPr>
              <w:t xml:space="preserve">: </w:t>
            </w:r>
            <w:r w:rsidRPr="00E453C6">
              <w:rPr>
                <w:rFonts w:ascii="Calibri" w:eastAsia="Calibri" w:hAnsi="Calibri"/>
                <w:bCs/>
                <w:i/>
                <w:sz w:val="20"/>
                <w:lang w:val="es-CR"/>
              </w:rPr>
              <w:t xml:space="preserve">Arguedas Marín, M. (2015). Valoración económica de servicios ecosistémicos brindados por el manglar del Golfo de Nicoya, Costa Rica. Capítulo III, páginas 58-80. Disponible en </w:t>
            </w:r>
            <w:hyperlink r:id="rId11" w:history="1">
              <w:r w:rsidRPr="007553DC">
                <w:rPr>
                  <w:rStyle w:val="Hipervnculo"/>
                  <w:rFonts w:ascii="Calibri" w:eastAsia="Calibri" w:hAnsi="Calibri"/>
                  <w:bCs/>
                  <w:i/>
                  <w:sz w:val="20"/>
                  <w:lang w:val="es-CR"/>
                </w:rPr>
                <w:t>http://repositorio.bibliotecaorton.catie.ac.cr/handle/11554/7202</w:t>
              </w:r>
            </w:hyperlink>
            <w:r>
              <w:rPr>
                <w:rFonts w:ascii="Calibri" w:eastAsia="Calibri" w:hAnsi="Calibri"/>
                <w:bCs/>
                <w:i/>
                <w:sz w:val="20"/>
                <w:lang w:val="es-CR"/>
              </w:rPr>
              <w:t xml:space="preserve"> </w:t>
            </w:r>
          </w:p>
        </w:tc>
      </w:tr>
      <w:tr w:rsidR="0003092F" w:rsidRPr="006F0F7B" w14:paraId="5F9E2F2F" w14:textId="77777777" w:rsidTr="00E453C6">
        <w:trPr>
          <w:trHeight w:val="287"/>
        </w:trPr>
        <w:tc>
          <w:tcPr>
            <w:tcW w:w="1046" w:type="dxa"/>
            <w:shd w:val="clear" w:color="auto" w:fill="auto"/>
          </w:tcPr>
          <w:p w14:paraId="62F5714F" w14:textId="77777777" w:rsidR="0003092F" w:rsidRDefault="0003092F" w:rsidP="0003092F">
            <w:pPr>
              <w:jc w:val="both"/>
              <w:rPr>
                <w:rFonts w:ascii="Arial" w:hAnsi="Arial"/>
                <w:sz w:val="22"/>
                <w:szCs w:val="22"/>
                <w:lang w:val="es-CR" w:eastAsia="es-ES_tradnl"/>
              </w:rPr>
            </w:pPr>
            <w:r>
              <w:rPr>
                <w:rFonts w:ascii="Arial" w:hAnsi="Arial"/>
                <w:sz w:val="22"/>
                <w:szCs w:val="22"/>
                <w:lang w:val="es-CR" w:eastAsia="es-ES_tradnl"/>
              </w:rPr>
              <w:t>12 Abr (Semana Santa)</w:t>
            </w:r>
          </w:p>
        </w:tc>
        <w:tc>
          <w:tcPr>
            <w:tcW w:w="1409" w:type="dxa"/>
            <w:vMerge/>
            <w:shd w:val="clear" w:color="auto" w:fill="auto"/>
          </w:tcPr>
          <w:p w14:paraId="7D08DB0E" w14:textId="77777777" w:rsidR="0003092F" w:rsidRPr="006F0F7B" w:rsidRDefault="0003092F" w:rsidP="0003092F">
            <w:pPr>
              <w:jc w:val="both"/>
              <w:rPr>
                <w:rFonts w:ascii="Arial" w:hAnsi="Arial"/>
                <w:b/>
                <w:bCs/>
                <w:sz w:val="22"/>
                <w:szCs w:val="22"/>
                <w:lang w:eastAsia="es-ES_tradnl"/>
              </w:rPr>
            </w:pPr>
          </w:p>
        </w:tc>
        <w:tc>
          <w:tcPr>
            <w:tcW w:w="2790" w:type="dxa"/>
            <w:gridSpan w:val="2"/>
            <w:vMerge/>
            <w:shd w:val="clear" w:color="auto" w:fill="auto"/>
          </w:tcPr>
          <w:p w14:paraId="57C8B5D9" w14:textId="77777777" w:rsidR="0003092F" w:rsidRPr="00802C82" w:rsidRDefault="0003092F" w:rsidP="0003092F">
            <w:pPr>
              <w:jc w:val="both"/>
              <w:rPr>
                <w:rFonts w:ascii="Arial" w:hAnsi="Arial" w:cs="Arial"/>
                <w:sz w:val="22"/>
                <w:szCs w:val="22"/>
              </w:rPr>
            </w:pPr>
          </w:p>
        </w:tc>
        <w:tc>
          <w:tcPr>
            <w:tcW w:w="4898" w:type="dxa"/>
            <w:vMerge/>
            <w:shd w:val="clear" w:color="auto" w:fill="auto"/>
          </w:tcPr>
          <w:p w14:paraId="49F53925" w14:textId="77777777" w:rsidR="0003092F" w:rsidRPr="00497120" w:rsidRDefault="0003092F" w:rsidP="0003092F">
            <w:pPr>
              <w:rPr>
                <w:rFonts w:ascii="Arial" w:hAnsi="Arial"/>
                <w:b/>
                <w:sz w:val="22"/>
                <w:szCs w:val="22"/>
                <w:lang w:val="es-CR" w:eastAsia="es-ES_tradnl"/>
              </w:rPr>
            </w:pPr>
          </w:p>
        </w:tc>
      </w:tr>
      <w:tr w:rsidR="0003092F" w:rsidRPr="006F0F7B" w14:paraId="0A6A1490" w14:textId="77777777" w:rsidTr="00E453C6">
        <w:trPr>
          <w:trHeight w:val="287"/>
        </w:trPr>
        <w:tc>
          <w:tcPr>
            <w:tcW w:w="1046" w:type="dxa"/>
            <w:shd w:val="clear" w:color="auto" w:fill="auto"/>
          </w:tcPr>
          <w:p w14:paraId="528509BF" w14:textId="77777777" w:rsidR="0003092F" w:rsidRDefault="0003092F" w:rsidP="0003092F">
            <w:pPr>
              <w:jc w:val="both"/>
              <w:rPr>
                <w:rFonts w:ascii="Arial" w:hAnsi="Arial"/>
                <w:sz w:val="22"/>
                <w:szCs w:val="22"/>
                <w:lang w:val="es-CR" w:eastAsia="es-ES_tradnl"/>
              </w:rPr>
            </w:pPr>
            <w:r>
              <w:rPr>
                <w:rFonts w:ascii="Arial" w:hAnsi="Arial"/>
                <w:sz w:val="22"/>
                <w:szCs w:val="22"/>
                <w:lang w:val="es-CR" w:eastAsia="es-ES_tradnl"/>
              </w:rPr>
              <w:t>19 Abr</w:t>
            </w:r>
          </w:p>
        </w:tc>
        <w:tc>
          <w:tcPr>
            <w:tcW w:w="1409" w:type="dxa"/>
            <w:vMerge/>
            <w:shd w:val="clear" w:color="auto" w:fill="auto"/>
          </w:tcPr>
          <w:p w14:paraId="54D3BEE6" w14:textId="77777777" w:rsidR="0003092F" w:rsidRPr="006F0F7B" w:rsidRDefault="0003092F" w:rsidP="0003092F">
            <w:pPr>
              <w:jc w:val="both"/>
              <w:rPr>
                <w:rFonts w:ascii="Arial" w:hAnsi="Arial"/>
                <w:b/>
                <w:bCs/>
                <w:sz w:val="22"/>
                <w:szCs w:val="22"/>
                <w:lang w:eastAsia="es-ES_tradnl"/>
              </w:rPr>
            </w:pPr>
          </w:p>
        </w:tc>
        <w:tc>
          <w:tcPr>
            <w:tcW w:w="2790" w:type="dxa"/>
            <w:gridSpan w:val="2"/>
            <w:vMerge/>
            <w:shd w:val="clear" w:color="auto" w:fill="auto"/>
          </w:tcPr>
          <w:p w14:paraId="5A4F6794" w14:textId="77777777" w:rsidR="0003092F" w:rsidRPr="00802C82" w:rsidRDefault="0003092F" w:rsidP="0003092F">
            <w:pPr>
              <w:jc w:val="both"/>
              <w:rPr>
                <w:rFonts w:ascii="Arial" w:hAnsi="Arial" w:cs="Arial"/>
                <w:sz w:val="22"/>
                <w:szCs w:val="22"/>
              </w:rPr>
            </w:pPr>
          </w:p>
        </w:tc>
        <w:tc>
          <w:tcPr>
            <w:tcW w:w="4898" w:type="dxa"/>
            <w:vMerge/>
            <w:shd w:val="clear" w:color="auto" w:fill="auto"/>
          </w:tcPr>
          <w:p w14:paraId="3345736E" w14:textId="77777777" w:rsidR="0003092F" w:rsidRPr="00497120" w:rsidRDefault="0003092F" w:rsidP="0003092F">
            <w:pPr>
              <w:rPr>
                <w:rFonts w:ascii="Arial" w:hAnsi="Arial"/>
                <w:b/>
                <w:sz w:val="22"/>
                <w:szCs w:val="22"/>
                <w:lang w:val="es-CR" w:eastAsia="es-ES_tradnl"/>
              </w:rPr>
            </w:pPr>
          </w:p>
        </w:tc>
      </w:tr>
      <w:tr w:rsidR="0003092F" w:rsidRPr="006F0F7B" w14:paraId="732A2AD2" w14:textId="77777777" w:rsidTr="00E453C6">
        <w:trPr>
          <w:trHeight w:val="287"/>
        </w:trPr>
        <w:tc>
          <w:tcPr>
            <w:tcW w:w="1046" w:type="dxa"/>
            <w:shd w:val="clear" w:color="auto" w:fill="auto"/>
          </w:tcPr>
          <w:p w14:paraId="22A3845F" w14:textId="77777777" w:rsidR="0003092F" w:rsidRDefault="0003092F" w:rsidP="0003092F">
            <w:pPr>
              <w:jc w:val="both"/>
              <w:rPr>
                <w:rFonts w:ascii="Arial" w:hAnsi="Arial"/>
                <w:sz w:val="22"/>
                <w:szCs w:val="22"/>
                <w:lang w:val="es-CR" w:eastAsia="es-ES_tradnl"/>
              </w:rPr>
            </w:pPr>
            <w:r>
              <w:rPr>
                <w:rFonts w:ascii="Arial" w:hAnsi="Arial"/>
                <w:sz w:val="22"/>
                <w:szCs w:val="22"/>
                <w:lang w:val="es-CR" w:eastAsia="es-ES_tradnl"/>
              </w:rPr>
              <w:t>26 Abr</w:t>
            </w:r>
          </w:p>
        </w:tc>
        <w:tc>
          <w:tcPr>
            <w:tcW w:w="1409" w:type="dxa"/>
            <w:vMerge/>
            <w:shd w:val="clear" w:color="auto" w:fill="auto"/>
          </w:tcPr>
          <w:p w14:paraId="761A02DB" w14:textId="77777777" w:rsidR="0003092F" w:rsidRPr="006F0F7B" w:rsidRDefault="0003092F" w:rsidP="0003092F">
            <w:pPr>
              <w:jc w:val="both"/>
              <w:rPr>
                <w:rFonts w:ascii="Arial" w:hAnsi="Arial"/>
                <w:b/>
                <w:bCs/>
                <w:sz w:val="22"/>
                <w:szCs w:val="22"/>
                <w:lang w:eastAsia="es-ES_tradnl"/>
              </w:rPr>
            </w:pPr>
          </w:p>
        </w:tc>
        <w:tc>
          <w:tcPr>
            <w:tcW w:w="2790" w:type="dxa"/>
            <w:gridSpan w:val="2"/>
            <w:vMerge/>
            <w:shd w:val="clear" w:color="auto" w:fill="auto"/>
          </w:tcPr>
          <w:p w14:paraId="5EEC7D4C" w14:textId="77777777" w:rsidR="0003092F" w:rsidRPr="00802C82" w:rsidRDefault="0003092F" w:rsidP="0003092F">
            <w:pPr>
              <w:jc w:val="both"/>
              <w:rPr>
                <w:rFonts w:ascii="Arial" w:hAnsi="Arial" w:cs="Arial"/>
                <w:sz w:val="22"/>
                <w:szCs w:val="22"/>
              </w:rPr>
            </w:pPr>
          </w:p>
        </w:tc>
        <w:tc>
          <w:tcPr>
            <w:tcW w:w="4898" w:type="dxa"/>
            <w:vMerge/>
            <w:shd w:val="clear" w:color="auto" w:fill="auto"/>
          </w:tcPr>
          <w:p w14:paraId="318FC29F" w14:textId="77777777" w:rsidR="0003092F" w:rsidRPr="00497120" w:rsidRDefault="0003092F" w:rsidP="0003092F">
            <w:pPr>
              <w:rPr>
                <w:rFonts w:ascii="Arial" w:hAnsi="Arial"/>
                <w:b/>
                <w:sz w:val="22"/>
                <w:szCs w:val="22"/>
                <w:lang w:val="es-CR" w:eastAsia="es-ES_tradnl"/>
              </w:rPr>
            </w:pPr>
          </w:p>
        </w:tc>
      </w:tr>
      <w:tr w:rsidR="0003092F" w:rsidRPr="006F0F7B" w14:paraId="219D43D5" w14:textId="77777777" w:rsidTr="00E453C6">
        <w:trPr>
          <w:trHeight w:val="287"/>
        </w:trPr>
        <w:tc>
          <w:tcPr>
            <w:tcW w:w="1046" w:type="dxa"/>
            <w:shd w:val="clear" w:color="auto" w:fill="auto"/>
          </w:tcPr>
          <w:p w14:paraId="33B9AB0F" w14:textId="77777777" w:rsidR="0003092F" w:rsidRPr="00AE324F" w:rsidRDefault="0003092F" w:rsidP="0003092F">
            <w:pPr>
              <w:jc w:val="both"/>
              <w:rPr>
                <w:rFonts w:ascii="Arial" w:hAnsi="Arial"/>
                <w:color w:val="FF0000"/>
                <w:sz w:val="22"/>
                <w:szCs w:val="22"/>
                <w:lang w:val="es-CR" w:eastAsia="es-ES_tradnl"/>
              </w:rPr>
            </w:pPr>
            <w:r>
              <w:rPr>
                <w:rFonts w:ascii="Arial" w:hAnsi="Arial"/>
                <w:sz w:val="22"/>
                <w:szCs w:val="22"/>
                <w:lang w:val="es-CR" w:eastAsia="es-ES_tradnl"/>
              </w:rPr>
              <w:t>03</w:t>
            </w:r>
            <w:r w:rsidRPr="00320D5F">
              <w:rPr>
                <w:rFonts w:ascii="Arial" w:hAnsi="Arial"/>
                <w:sz w:val="22"/>
                <w:szCs w:val="22"/>
                <w:lang w:val="es-CR" w:eastAsia="es-ES_tradnl"/>
              </w:rPr>
              <w:t xml:space="preserve"> </w:t>
            </w:r>
            <w:r>
              <w:rPr>
                <w:rFonts w:ascii="Arial" w:hAnsi="Arial"/>
                <w:sz w:val="22"/>
                <w:szCs w:val="22"/>
                <w:lang w:val="es-CR" w:eastAsia="es-ES_tradnl"/>
              </w:rPr>
              <w:t>May</w:t>
            </w:r>
          </w:p>
        </w:tc>
        <w:tc>
          <w:tcPr>
            <w:tcW w:w="1409" w:type="dxa"/>
            <w:vMerge/>
            <w:shd w:val="clear" w:color="auto" w:fill="auto"/>
          </w:tcPr>
          <w:p w14:paraId="74E42029" w14:textId="77777777" w:rsidR="0003092F" w:rsidRPr="006F0F7B" w:rsidRDefault="0003092F" w:rsidP="0003092F">
            <w:pPr>
              <w:jc w:val="both"/>
              <w:rPr>
                <w:rFonts w:ascii="Arial" w:hAnsi="Arial"/>
                <w:b/>
                <w:bCs/>
                <w:sz w:val="22"/>
                <w:szCs w:val="22"/>
                <w:lang w:eastAsia="es-ES_tradnl"/>
              </w:rPr>
            </w:pPr>
          </w:p>
        </w:tc>
        <w:tc>
          <w:tcPr>
            <w:tcW w:w="2790" w:type="dxa"/>
            <w:gridSpan w:val="2"/>
            <w:vMerge/>
            <w:shd w:val="clear" w:color="auto" w:fill="auto"/>
          </w:tcPr>
          <w:p w14:paraId="6EB2AA32" w14:textId="77777777" w:rsidR="0003092F" w:rsidRPr="00802C82" w:rsidRDefault="0003092F" w:rsidP="0003092F">
            <w:pPr>
              <w:jc w:val="both"/>
              <w:rPr>
                <w:rFonts w:ascii="Arial" w:hAnsi="Arial" w:cs="Arial"/>
                <w:sz w:val="22"/>
                <w:szCs w:val="22"/>
              </w:rPr>
            </w:pPr>
          </w:p>
        </w:tc>
        <w:tc>
          <w:tcPr>
            <w:tcW w:w="4898" w:type="dxa"/>
            <w:vMerge/>
            <w:shd w:val="clear" w:color="auto" w:fill="auto"/>
          </w:tcPr>
          <w:p w14:paraId="5738302E" w14:textId="77777777" w:rsidR="0003092F" w:rsidRPr="00497120" w:rsidRDefault="0003092F" w:rsidP="0003092F">
            <w:pPr>
              <w:rPr>
                <w:rFonts w:ascii="Arial" w:hAnsi="Arial"/>
                <w:b/>
                <w:sz w:val="22"/>
                <w:szCs w:val="22"/>
                <w:lang w:val="es-CR" w:eastAsia="es-ES_tradnl"/>
              </w:rPr>
            </w:pPr>
          </w:p>
        </w:tc>
      </w:tr>
      <w:tr w:rsidR="0003092F" w:rsidRPr="006F0F7B" w14:paraId="2C57D30C" w14:textId="77777777" w:rsidTr="00E453C6">
        <w:trPr>
          <w:trHeight w:val="287"/>
        </w:trPr>
        <w:tc>
          <w:tcPr>
            <w:tcW w:w="1046" w:type="dxa"/>
            <w:shd w:val="clear" w:color="auto" w:fill="auto"/>
          </w:tcPr>
          <w:p w14:paraId="2940042B" w14:textId="77777777" w:rsidR="0003092F" w:rsidRPr="00197CE9" w:rsidRDefault="0003092F" w:rsidP="0003092F">
            <w:pPr>
              <w:jc w:val="both"/>
              <w:rPr>
                <w:rFonts w:ascii="Arial" w:hAnsi="Arial"/>
                <w:sz w:val="22"/>
                <w:szCs w:val="22"/>
                <w:lang w:val="es-CR" w:eastAsia="es-ES_tradnl"/>
              </w:rPr>
            </w:pPr>
            <w:r>
              <w:rPr>
                <w:rFonts w:ascii="Arial" w:hAnsi="Arial"/>
                <w:sz w:val="22"/>
                <w:szCs w:val="22"/>
                <w:lang w:val="es-CR" w:eastAsia="es-ES_tradnl"/>
              </w:rPr>
              <w:t>10 May</w:t>
            </w:r>
          </w:p>
        </w:tc>
        <w:tc>
          <w:tcPr>
            <w:tcW w:w="1409" w:type="dxa"/>
            <w:vMerge/>
            <w:shd w:val="clear" w:color="auto" w:fill="auto"/>
          </w:tcPr>
          <w:p w14:paraId="17ECAB88" w14:textId="77777777" w:rsidR="0003092F" w:rsidRPr="006F0F7B" w:rsidRDefault="0003092F" w:rsidP="0003092F">
            <w:pPr>
              <w:jc w:val="both"/>
              <w:rPr>
                <w:rFonts w:ascii="Arial" w:hAnsi="Arial"/>
                <w:b/>
                <w:bCs/>
                <w:sz w:val="22"/>
                <w:szCs w:val="22"/>
                <w:lang w:eastAsia="es-ES_tradnl"/>
              </w:rPr>
            </w:pPr>
          </w:p>
        </w:tc>
        <w:tc>
          <w:tcPr>
            <w:tcW w:w="2790" w:type="dxa"/>
            <w:gridSpan w:val="2"/>
            <w:vMerge/>
            <w:shd w:val="clear" w:color="auto" w:fill="auto"/>
          </w:tcPr>
          <w:p w14:paraId="6D7D45F0" w14:textId="77777777" w:rsidR="0003092F" w:rsidRPr="00802C82" w:rsidRDefault="0003092F" w:rsidP="0003092F">
            <w:pPr>
              <w:jc w:val="both"/>
              <w:rPr>
                <w:rFonts w:ascii="Arial" w:hAnsi="Arial" w:cs="Arial"/>
                <w:sz w:val="22"/>
                <w:szCs w:val="22"/>
              </w:rPr>
            </w:pPr>
          </w:p>
        </w:tc>
        <w:tc>
          <w:tcPr>
            <w:tcW w:w="4898" w:type="dxa"/>
            <w:vMerge/>
            <w:shd w:val="clear" w:color="auto" w:fill="auto"/>
          </w:tcPr>
          <w:p w14:paraId="79F0F79A" w14:textId="77777777" w:rsidR="0003092F" w:rsidRPr="00497120" w:rsidRDefault="0003092F" w:rsidP="0003092F">
            <w:pPr>
              <w:rPr>
                <w:rFonts w:ascii="Arial" w:hAnsi="Arial"/>
                <w:b/>
                <w:sz w:val="22"/>
                <w:szCs w:val="22"/>
                <w:lang w:val="es-CR" w:eastAsia="es-ES_tradnl"/>
              </w:rPr>
            </w:pPr>
          </w:p>
        </w:tc>
      </w:tr>
      <w:tr w:rsidR="0003092F" w:rsidRPr="00FF0AB3" w14:paraId="14F14089" w14:textId="77777777" w:rsidTr="00E453C6">
        <w:trPr>
          <w:trHeight w:val="583"/>
        </w:trPr>
        <w:tc>
          <w:tcPr>
            <w:tcW w:w="1046" w:type="dxa"/>
            <w:shd w:val="clear" w:color="auto" w:fill="auto"/>
          </w:tcPr>
          <w:p w14:paraId="40482FD4" w14:textId="77777777" w:rsidR="0003092F" w:rsidRDefault="0003092F" w:rsidP="0003092F">
            <w:pPr>
              <w:jc w:val="both"/>
              <w:rPr>
                <w:rFonts w:ascii="Arial" w:hAnsi="Arial"/>
                <w:sz w:val="22"/>
                <w:szCs w:val="22"/>
                <w:lang w:val="es-CR" w:eastAsia="es-ES_tradnl"/>
              </w:rPr>
            </w:pPr>
            <w:r>
              <w:rPr>
                <w:rFonts w:ascii="Arial" w:hAnsi="Arial"/>
                <w:sz w:val="22"/>
                <w:szCs w:val="22"/>
                <w:lang w:val="es-CR" w:eastAsia="es-ES_tradnl"/>
              </w:rPr>
              <w:t>17 May</w:t>
            </w:r>
          </w:p>
        </w:tc>
        <w:tc>
          <w:tcPr>
            <w:tcW w:w="1409" w:type="dxa"/>
            <w:vMerge w:val="restart"/>
            <w:shd w:val="clear" w:color="auto" w:fill="auto"/>
          </w:tcPr>
          <w:p w14:paraId="2C5FA1E5" w14:textId="77777777" w:rsidR="0003092F" w:rsidRPr="00216D92" w:rsidRDefault="0003092F" w:rsidP="0003092F">
            <w:pPr>
              <w:rPr>
                <w:rFonts w:ascii="Arial" w:hAnsi="Arial" w:cs="Arial"/>
                <w:b/>
                <w:sz w:val="22"/>
                <w:szCs w:val="22"/>
              </w:rPr>
            </w:pPr>
            <w:r w:rsidRPr="00216D92">
              <w:rPr>
                <w:rFonts w:ascii="Arial" w:hAnsi="Arial" w:cs="Arial"/>
                <w:b/>
                <w:sz w:val="22"/>
                <w:szCs w:val="22"/>
              </w:rPr>
              <w:t xml:space="preserve">Tema </w:t>
            </w:r>
            <w:r>
              <w:rPr>
                <w:rFonts w:ascii="Arial" w:hAnsi="Arial" w:cs="Arial"/>
                <w:b/>
                <w:sz w:val="22"/>
                <w:szCs w:val="22"/>
              </w:rPr>
              <w:t>3</w:t>
            </w:r>
            <w:r w:rsidRPr="00216D92">
              <w:rPr>
                <w:rFonts w:ascii="Arial" w:hAnsi="Arial" w:cs="Arial"/>
                <w:b/>
                <w:sz w:val="22"/>
                <w:szCs w:val="22"/>
              </w:rPr>
              <w:t xml:space="preserve">. </w:t>
            </w:r>
            <w:r w:rsidRPr="005C0A92">
              <w:rPr>
                <w:rFonts w:ascii="Arial" w:hAnsi="Arial" w:cs="Arial"/>
                <w:sz w:val="22"/>
                <w:szCs w:val="22"/>
                <w:lang w:val="es-ES_tradnl"/>
              </w:rPr>
              <w:t>Política económica y los ecosistemas en Costa Rica</w:t>
            </w:r>
          </w:p>
          <w:p w14:paraId="6BD2ABC6" w14:textId="77777777" w:rsidR="0003092F" w:rsidRPr="005C0A92" w:rsidRDefault="0003092F" w:rsidP="0003092F">
            <w:pPr>
              <w:rPr>
                <w:rFonts w:ascii="Arial" w:hAnsi="Arial"/>
                <w:b/>
                <w:bCs/>
                <w:sz w:val="22"/>
                <w:szCs w:val="22"/>
                <w:u w:val="single"/>
                <w:lang w:eastAsia="es-ES_tradnl"/>
              </w:rPr>
            </w:pPr>
          </w:p>
        </w:tc>
        <w:tc>
          <w:tcPr>
            <w:tcW w:w="2790" w:type="dxa"/>
            <w:gridSpan w:val="2"/>
            <w:vMerge w:val="restart"/>
            <w:shd w:val="clear" w:color="auto" w:fill="auto"/>
          </w:tcPr>
          <w:p w14:paraId="0C14C61E" w14:textId="77777777" w:rsidR="0003092F" w:rsidRPr="00CF79FC" w:rsidRDefault="0003092F" w:rsidP="0003092F">
            <w:pPr>
              <w:jc w:val="both"/>
              <w:rPr>
                <w:rFonts w:ascii="Arial" w:hAnsi="Arial" w:cs="Arial"/>
                <w:sz w:val="22"/>
                <w:szCs w:val="22"/>
              </w:rPr>
            </w:pPr>
            <w:r w:rsidRPr="00CF79FC">
              <w:rPr>
                <w:rFonts w:ascii="Arial" w:hAnsi="Arial" w:cs="Arial"/>
                <w:sz w:val="22"/>
                <w:szCs w:val="22"/>
              </w:rPr>
              <w:t>Clases magistrales</w:t>
            </w:r>
          </w:p>
          <w:p w14:paraId="140111B1" w14:textId="77777777" w:rsidR="0003092F" w:rsidRPr="00CF79FC" w:rsidRDefault="0003092F" w:rsidP="0003092F">
            <w:pPr>
              <w:jc w:val="both"/>
              <w:rPr>
                <w:rFonts w:ascii="Arial" w:hAnsi="Arial" w:cs="Arial"/>
                <w:sz w:val="22"/>
                <w:szCs w:val="22"/>
              </w:rPr>
            </w:pPr>
            <w:r w:rsidRPr="00CF79FC">
              <w:rPr>
                <w:rFonts w:ascii="Arial" w:hAnsi="Arial" w:cs="Arial"/>
                <w:sz w:val="22"/>
                <w:szCs w:val="22"/>
              </w:rPr>
              <w:t xml:space="preserve">Análisis </w:t>
            </w:r>
            <w:r>
              <w:rPr>
                <w:rFonts w:ascii="Arial" w:hAnsi="Arial" w:cs="Arial"/>
                <w:sz w:val="22"/>
                <w:szCs w:val="22"/>
              </w:rPr>
              <w:t>de v</w:t>
            </w:r>
            <w:r w:rsidRPr="00CF79FC">
              <w:rPr>
                <w:rFonts w:ascii="Arial" w:hAnsi="Arial" w:cs="Arial"/>
                <w:sz w:val="22"/>
                <w:szCs w:val="22"/>
              </w:rPr>
              <w:t>ideo</w:t>
            </w:r>
            <w:r>
              <w:rPr>
                <w:rFonts w:ascii="Arial" w:hAnsi="Arial" w:cs="Arial"/>
                <w:sz w:val="22"/>
                <w:szCs w:val="22"/>
              </w:rPr>
              <w:t>s</w:t>
            </w:r>
          </w:p>
          <w:p w14:paraId="08106DE6" w14:textId="77777777" w:rsidR="0003092F" w:rsidRPr="00CF79FC" w:rsidRDefault="0003092F" w:rsidP="0003092F">
            <w:pPr>
              <w:jc w:val="both"/>
              <w:rPr>
                <w:rFonts w:ascii="Arial" w:hAnsi="Arial" w:cs="Arial"/>
                <w:sz w:val="22"/>
                <w:szCs w:val="22"/>
              </w:rPr>
            </w:pPr>
            <w:r w:rsidRPr="00CF79FC">
              <w:rPr>
                <w:rFonts w:ascii="Arial" w:hAnsi="Arial" w:cs="Arial"/>
                <w:sz w:val="22"/>
                <w:szCs w:val="22"/>
              </w:rPr>
              <w:t>Ejercicios en clase</w:t>
            </w:r>
          </w:p>
          <w:p w14:paraId="7954C5AD" w14:textId="77777777" w:rsidR="0003092F" w:rsidRDefault="0003092F" w:rsidP="0003092F">
            <w:pPr>
              <w:jc w:val="both"/>
              <w:rPr>
                <w:rFonts w:ascii="Arial" w:hAnsi="Arial" w:cs="Arial"/>
                <w:sz w:val="22"/>
                <w:szCs w:val="22"/>
              </w:rPr>
            </w:pPr>
            <w:r w:rsidRPr="00CF79FC">
              <w:rPr>
                <w:rFonts w:ascii="Arial" w:hAnsi="Arial"/>
                <w:sz w:val="22"/>
                <w:szCs w:val="22"/>
                <w:lang w:eastAsia="es-ES_tradnl"/>
              </w:rPr>
              <w:t>Discusión del blog (</w:t>
            </w:r>
            <w:r w:rsidRPr="00CF79FC">
              <w:rPr>
                <w:rFonts w:ascii="Arial" w:hAnsi="Arial" w:cs="Arial"/>
                <w:sz w:val="22"/>
                <w:szCs w:val="22"/>
              </w:rPr>
              <w:t>aleatorio)</w:t>
            </w:r>
          </w:p>
          <w:p w14:paraId="443075BC" w14:textId="77777777" w:rsidR="0003092F" w:rsidRDefault="0003092F" w:rsidP="0003092F">
            <w:pPr>
              <w:jc w:val="both"/>
              <w:rPr>
                <w:rFonts w:ascii="Arial" w:hAnsi="Arial" w:cs="Arial"/>
                <w:sz w:val="22"/>
                <w:szCs w:val="22"/>
              </w:rPr>
            </w:pPr>
            <w:r>
              <w:rPr>
                <w:rFonts w:ascii="Arial" w:hAnsi="Arial" w:cs="Arial"/>
                <w:sz w:val="22"/>
                <w:szCs w:val="22"/>
              </w:rPr>
              <w:t>Debate</w:t>
            </w:r>
          </w:p>
          <w:p w14:paraId="122178C1" w14:textId="77777777" w:rsidR="0003092F" w:rsidRPr="00CF79FC" w:rsidRDefault="0003092F" w:rsidP="0003092F">
            <w:pPr>
              <w:jc w:val="both"/>
              <w:rPr>
                <w:rFonts w:ascii="Arial" w:hAnsi="Arial" w:cs="Arial"/>
                <w:sz w:val="22"/>
                <w:szCs w:val="22"/>
              </w:rPr>
            </w:pPr>
            <w:r>
              <w:rPr>
                <w:rFonts w:ascii="Arial" w:hAnsi="Arial" w:cs="Arial"/>
                <w:sz w:val="22"/>
                <w:szCs w:val="22"/>
              </w:rPr>
              <w:t>Estudio de casos</w:t>
            </w:r>
          </w:p>
          <w:p w14:paraId="29223438" w14:textId="77777777" w:rsidR="0003092F" w:rsidRPr="00802C82" w:rsidRDefault="0003092F" w:rsidP="0003092F">
            <w:pPr>
              <w:jc w:val="both"/>
              <w:rPr>
                <w:rFonts w:ascii="Arial" w:hAnsi="Arial" w:cs="Arial"/>
                <w:sz w:val="22"/>
                <w:szCs w:val="22"/>
              </w:rPr>
            </w:pPr>
            <w:r w:rsidRPr="00E67290">
              <w:rPr>
                <w:rFonts w:ascii="Arial" w:hAnsi="Arial" w:cs="Arial"/>
                <w:sz w:val="22"/>
                <w:szCs w:val="22"/>
              </w:rPr>
              <w:t xml:space="preserve">Análisis de lectura #3 </w:t>
            </w:r>
            <w:r w:rsidRPr="00E67290">
              <w:rPr>
                <w:rFonts w:ascii="Arial" w:hAnsi="Arial" w:cs="Arial"/>
                <w:b/>
                <w:sz w:val="22"/>
                <w:szCs w:val="22"/>
              </w:rPr>
              <w:t>(</w:t>
            </w:r>
            <w:r w:rsidR="002D7E30">
              <w:rPr>
                <w:rFonts w:ascii="Arial" w:hAnsi="Arial" w:cs="Arial"/>
                <w:b/>
                <w:sz w:val="22"/>
                <w:szCs w:val="22"/>
              </w:rPr>
              <w:t>31</w:t>
            </w:r>
            <w:r w:rsidRPr="00E67290">
              <w:rPr>
                <w:rFonts w:ascii="Arial" w:hAnsi="Arial" w:cs="Arial"/>
                <w:b/>
                <w:sz w:val="22"/>
                <w:szCs w:val="22"/>
              </w:rPr>
              <w:t xml:space="preserve"> Mayo)</w:t>
            </w:r>
          </w:p>
          <w:p w14:paraId="203A1359" w14:textId="77777777" w:rsidR="0003092F" w:rsidRPr="00802C82" w:rsidRDefault="0003092F" w:rsidP="0003092F">
            <w:pPr>
              <w:jc w:val="both"/>
              <w:rPr>
                <w:rFonts w:ascii="Arial" w:hAnsi="Arial"/>
                <w:sz w:val="22"/>
                <w:szCs w:val="22"/>
                <w:lang w:eastAsia="es-ES_tradnl"/>
              </w:rPr>
            </w:pPr>
          </w:p>
        </w:tc>
        <w:tc>
          <w:tcPr>
            <w:tcW w:w="4898" w:type="dxa"/>
            <w:vMerge w:val="restart"/>
            <w:shd w:val="clear" w:color="auto" w:fill="auto"/>
          </w:tcPr>
          <w:p w14:paraId="6F05105A" w14:textId="77777777" w:rsidR="0003092F" w:rsidRPr="001B34C2" w:rsidRDefault="0003092F" w:rsidP="0003092F">
            <w:pPr>
              <w:rPr>
                <w:rFonts w:ascii="Arial" w:hAnsi="Arial"/>
                <w:sz w:val="22"/>
                <w:szCs w:val="22"/>
                <w:lang w:val="es-CR" w:eastAsia="es-ES_tradnl"/>
              </w:rPr>
            </w:pPr>
            <w:r w:rsidRPr="001B34C2">
              <w:rPr>
                <w:rFonts w:ascii="Arial" w:hAnsi="Arial"/>
                <w:sz w:val="22"/>
                <w:szCs w:val="22"/>
                <w:lang w:val="es-CR" w:eastAsia="es-ES_tradnl"/>
              </w:rPr>
              <w:t>Video</w:t>
            </w:r>
            <w:r>
              <w:rPr>
                <w:rFonts w:ascii="Arial" w:hAnsi="Arial"/>
                <w:sz w:val="22"/>
                <w:szCs w:val="22"/>
                <w:lang w:val="es-CR" w:eastAsia="es-ES_tradnl"/>
              </w:rPr>
              <w:t>s, audios y otros materiales oportunamente facilitados</w:t>
            </w:r>
          </w:p>
          <w:p w14:paraId="3051306D" w14:textId="77777777" w:rsidR="0003092F" w:rsidRDefault="0003092F" w:rsidP="0003092F">
            <w:pPr>
              <w:rPr>
                <w:rFonts w:ascii="Arial" w:hAnsi="Arial"/>
                <w:sz w:val="22"/>
                <w:szCs w:val="22"/>
                <w:lang w:val="es-CR" w:eastAsia="es-ES_tradnl"/>
              </w:rPr>
            </w:pPr>
          </w:p>
          <w:p w14:paraId="35BB9672" w14:textId="77777777" w:rsidR="0003092F" w:rsidRDefault="0003092F" w:rsidP="0003092F">
            <w:pPr>
              <w:rPr>
                <w:rFonts w:ascii="Arial" w:hAnsi="Arial"/>
                <w:sz w:val="22"/>
                <w:szCs w:val="22"/>
                <w:lang w:val="es-CR" w:eastAsia="es-ES_tradnl"/>
              </w:rPr>
            </w:pPr>
          </w:p>
          <w:p w14:paraId="78876CE0" w14:textId="77777777" w:rsidR="0003092F" w:rsidRPr="009E3468" w:rsidRDefault="0003092F" w:rsidP="0003092F">
            <w:pPr>
              <w:rPr>
                <w:rFonts w:ascii="Calibri" w:eastAsia="Calibri" w:hAnsi="Calibri"/>
                <w:bCs/>
                <w:i/>
                <w:sz w:val="20"/>
                <w:lang w:val="es-CR"/>
              </w:rPr>
            </w:pPr>
            <w:r w:rsidRPr="009E3468">
              <w:rPr>
                <w:rFonts w:ascii="Arial" w:hAnsi="Arial"/>
                <w:b/>
                <w:sz w:val="22"/>
                <w:szCs w:val="22"/>
                <w:lang w:val="es-CR" w:eastAsia="es-ES_tradnl"/>
              </w:rPr>
              <w:t>Lectura #</w:t>
            </w:r>
            <w:r>
              <w:rPr>
                <w:rFonts w:ascii="Arial" w:hAnsi="Arial"/>
                <w:b/>
                <w:sz w:val="22"/>
                <w:szCs w:val="22"/>
                <w:lang w:val="es-CR" w:eastAsia="es-ES_tradnl"/>
              </w:rPr>
              <w:t>3</w:t>
            </w:r>
            <w:r w:rsidRPr="009E3468">
              <w:rPr>
                <w:rFonts w:ascii="Arial" w:hAnsi="Arial"/>
                <w:sz w:val="22"/>
                <w:szCs w:val="22"/>
                <w:lang w:val="es-CR" w:eastAsia="es-ES_tradnl"/>
              </w:rPr>
              <w:t xml:space="preserve">: </w:t>
            </w:r>
            <w:r w:rsidRPr="009E3468">
              <w:rPr>
                <w:rFonts w:ascii="Calibri" w:eastAsia="Calibri" w:hAnsi="Calibri"/>
                <w:bCs/>
                <w:i/>
                <w:sz w:val="20"/>
                <w:lang w:val="es-CR"/>
              </w:rPr>
              <w:t>Capítulo Armonía con la Naturaleza. Es</w:t>
            </w:r>
            <w:r>
              <w:rPr>
                <w:rFonts w:ascii="Calibri" w:eastAsia="Calibri" w:hAnsi="Calibri"/>
                <w:bCs/>
                <w:i/>
                <w:sz w:val="20"/>
                <w:lang w:val="es-CR"/>
              </w:rPr>
              <w:t>tado de la Nación. Informe 2016</w:t>
            </w:r>
            <w:r w:rsidRPr="009E3468">
              <w:rPr>
                <w:rFonts w:ascii="Calibri" w:eastAsia="Calibri" w:hAnsi="Calibri"/>
                <w:bCs/>
                <w:i/>
                <w:sz w:val="20"/>
                <w:lang w:val="es-CR"/>
              </w:rPr>
              <w:t>.</w:t>
            </w:r>
          </w:p>
          <w:p w14:paraId="7E68C8EE" w14:textId="77777777" w:rsidR="0003092F" w:rsidRPr="005C0A92" w:rsidRDefault="00EA38EA" w:rsidP="0003092F">
            <w:pPr>
              <w:rPr>
                <w:rFonts w:ascii="Arial" w:hAnsi="Arial"/>
                <w:sz w:val="22"/>
                <w:szCs w:val="22"/>
                <w:lang w:val="es-CR" w:eastAsia="es-ES_tradnl"/>
              </w:rPr>
            </w:pPr>
            <w:hyperlink r:id="rId12" w:history="1">
              <w:r w:rsidR="0003092F" w:rsidRPr="0085108A">
                <w:rPr>
                  <w:rStyle w:val="Hipervnculo"/>
                  <w:rFonts w:ascii="Calibri" w:eastAsia="Calibri" w:hAnsi="Calibri"/>
                  <w:bCs/>
                  <w:i/>
                  <w:sz w:val="20"/>
                  <w:lang w:val="es-CR"/>
                </w:rPr>
                <w:t>http://www.estadonacion.or.cr/files/biblioteca_virtual/022/EN-22-CAP4.pdf</w:t>
              </w:r>
            </w:hyperlink>
          </w:p>
        </w:tc>
      </w:tr>
      <w:tr w:rsidR="0003092F" w:rsidRPr="00FF0AB3" w14:paraId="23A8D861" w14:textId="77777777" w:rsidTr="00E453C6">
        <w:trPr>
          <w:trHeight w:val="584"/>
        </w:trPr>
        <w:tc>
          <w:tcPr>
            <w:tcW w:w="1046" w:type="dxa"/>
            <w:shd w:val="clear" w:color="auto" w:fill="auto"/>
          </w:tcPr>
          <w:p w14:paraId="064574CE" w14:textId="77777777" w:rsidR="0003092F" w:rsidRDefault="0003092F" w:rsidP="0003092F">
            <w:pPr>
              <w:jc w:val="both"/>
              <w:rPr>
                <w:rFonts w:ascii="Arial" w:hAnsi="Arial"/>
                <w:sz w:val="22"/>
                <w:szCs w:val="22"/>
                <w:lang w:val="es-CR" w:eastAsia="es-ES_tradnl"/>
              </w:rPr>
            </w:pPr>
            <w:r w:rsidRPr="00AE44D4">
              <w:rPr>
                <w:rFonts w:ascii="Arial" w:hAnsi="Arial"/>
                <w:sz w:val="22"/>
                <w:szCs w:val="22"/>
                <w:lang w:val="es-CR" w:eastAsia="es-ES_tradnl"/>
              </w:rPr>
              <w:t>2</w:t>
            </w:r>
            <w:r>
              <w:rPr>
                <w:rFonts w:ascii="Arial" w:hAnsi="Arial"/>
                <w:sz w:val="22"/>
                <w:szCs w:val="22"/>
                <w:lang w:val="es-CR" w:eastAsia="es-ES_tradnl"/>
              </w:rPr>
              <w:t>4 May</w:t>
            </w:r>
          </w:p>
          <w:p w14:paraId="319EBCAF" w14:textId="77777777" w:rsidR="0003092F" w:rsidRPr="00AE44D4" w:rsidRDefault="0003092F" w:rsidP="0003092F">
            <w:pPr>
              <w:jc w:val="both"/>
              <w:rPr>
                <w:rFonts w:ascii="Arial" w:hAnsi="Arial"/>
                <w:sz w:val="22"/>
                <w:szCs w:val="22"/>
                <w:lang w:val="es-CR" w:eastAsia="es-ES_tradnl"/>
              </w:rPr>
            </w:pPr>
          </w:p>
        </w:tc>
        <w:tc>
          <w:tcPr>
            <w:tcW w:w="1409" w:type="dxa"/>
            <w:vMerge/>
            <w:shd w:val="clear" w:color="auto" w:fill="auto"/>
          </w:tcPr>
          <w:p w14:paraId="31B941BE" w14:textId="77777777" w:rsidR="0003092F" w:rsidRPr="00216D92" w:rsidRDefault="0003092F" w:rsidP="0003092F">
            <w:pPr>
              <w:rPr>
                <w:rFonts w:ascii="Arial" w:hAnsi="Arial" w:cs="Arial"/>
                <w:b/>
                <w:sz w:val="22"/>
                <w:szCs w:val="22"/>
              </w:rPr>
            </w:pPr>
          </w:p>
        </w:tc>
        <w:tc>
          <w:tcPr>
            <w:tcW w:w="2790" w:type="dxa"/>
            <w:gridSpan w:val="2"/>
            <w:vMerge/>
            <w:shd w:val="clear" w:color="auto" w:fill="auto"/>
          </w:tcPr>
          <w:p w14:paraId="2B1BEA65" w14:textId="77777777" w:rsidR="0003092F" w:rsidRPr="00802C82" w:rsidRDefault="0003092F" w:rsidP="0003092F">
            <w:pPr>
              <w:jc w:val="both"/>
              <w:rPr>
                <w:rFonts w:ascii="Arial" w:hAnsi="Arial" w:cs="Arial"/>
                <w:sz w:val="22"/>
                <w:szCs w:val="22"/>
              </w:rPr>
            </w:pPr>
          </w:p>
        </w:tc>
        <w:tc>
          <w:tcPr>
            <w:tcW w:w="4898" w:type="dxa"/>
            <w:vMerge/>
            <w:shd w:val="clear" w:color="auto" w:fill="auto"/>
          </w:tcPr>
          <w:p w14:paraId="68FBEC65" w14:textId="77777777" w:rsidR="0003092F" w:rsidRPr="001B34C2" w:rsidRDefault="0003092F" w:rsidP="0003092F">
            <w:pPr>
              <w:rPr>
                <w:rFonts w:ascii="Arial" w:hAnsi="Arial"/>
                <w:sz w:val="22"/>
                <w:szCs w:val="22"/>
                <w:lang w:val="es-CR" w:eastAsia="es-ES_tradnl"/>
              </w:rPr>
            </w:pPr>
          </w:p>
        </w:tc>
      </w:tr>
      <w:tr w:rsidR="0003092F" w:rsidRPr="00FF0AB3" w14:paraId="6E47BE25" w14:textId="77777777" w:rsidTr="00E453C6">
        <w:trPr>
          <w:trHeight w:val="584"/>
        </w:trPr>
        <w:tc>
          <w:tcPr>
            <w:tcW w:w="1046" w:type="dxa"/>
            <w:shd w:val="clear" w:color="auto" w:fill="auto"/>
          </w:tcPr>
          <w:p w14:paraId="1F81B41E" w14:textId="77777777" w:rsidR="0003092F" w:rsidRPr="00AE44D4" w:rsidRDefault="0003092F" w:rsidP="0003092F">
            <w:pPr>
              <w:jc w:val="both"/>
              <w:rPr>
                <w:rFonts w:ascii="Arial" w:hAnsi="Arial"/>
                <w:sz w:val="22"/>
                <w:szCs w:val="22"/>
                <w:lang w:val="es-CR" w:eastAsia="es-ES_tradnl"/>
              </w:rPr>
            </w:pPr>
            <w:r>
              <w:rPr>
                <w:rFonts w:ascii="Arial" w:hAnsi="Arial"/>
                <w:sz w:val="22"/>
                <w:szCs w:val="22"/>
                <w:lang w:val="es-CR" w:eastAsia="es-ES_tradnl"/>
              </w:rPr>
              <w:t>31 May</w:t>
            </w:r>
          </w:p>
        </w:tc>
        <w:tc>
          <w:tcPr>
            <w:tcW w:w="1409" w:type="dxa"/>
            <w:vMerge/>
            <w:shd w:val="clear" w:color="auto" w:fill="auto"/>
          </w:tcPr>
          <w:p w14:paraId="4DE7A330" w14:textId="77777777" w:rsidR="0003092F" w:rsidRPr="00AE44D4" w:rsidRDefault="0003092F" w:rsidP="0003092F">
            <w:pPr>
              <w:rPr>
                <w:rFonts w:ascii="Arial" w:hAnsi="Arial"/>
                <w:b/>
                <w:bCs/>
                <w:sz w:val="22"/>
                <w:szCs w:val="22"/>
                <w:u w:val="single"/>
                <w:lang w:val="es-CR" w:eastAsia="es-ES_tradnl"/>
              </w:rPr>
            </w:pPr>
          </w:p>
        </w:tc>
        <w:tc>
          <w:tcPr>
            <w:tcW w:w="2790" w:type="dxa"/>
            <w:gridSpan w:val="2"/>
            <w:vMerge/>
            <w:shd w:val="clear" w:color="auto" w:fill="auto"/>
          </w:tcPr>
          <w:p w14:paraId="4A6C3C6F" w14:textId="77777777" w:rsidR="0003092F" w:rsidRPr="00FF0AB3" w:rsidRDefault="0003092F" w:rsidP="0003092F">
            <w:pPr>
              <w:rPr>
                <w:rFonts w:ascii="Arial" w:hAnsi="Arial"/>
                <w:sz w:val="22"/>
                <w:szCs w:val="22"/>
                <w:lang w:eastAsia="es-ES_tradnl"/>
              </w:rPr>
            </w:pPr>
          </w:p>
        </w:tc>
        <w:tc>
          <w:tcPr>
            <w:tcW w:w="4898" w:type="dxa"/>
            <w:vMerge/>
            <w:shd w:val="clear" w:color="auto" w:fill="auto"/>
          </w:tcPr>
          <w:p w14:paraId="3557398E" w14:textId="77777777" w:rsidR="0003092F" w:rsidRPr="00AE44D4" w:rsidRDefault="0003092F" w:rsidP="0003092F">
            <w:pPr>
              <w:rPr>
                <w:rFonts w:ascii="Arial" w:hAnsi="Arial"/>
                <w:sz w:val="22"/>
                <w:szCs w:val="22"/>
                <w:lang w:val="es-CR" w:eastAsia="es-ES_tradnl"/>
              </w:rPr>
            </w:pPr>
          </w:p>
        </w:tc>
      </w:tr>
      <w:tr w:rsidR="0003092F" w:rsidRPr="00FF0AB3" w14:paraId="4860D1C6" w14:textId="77777777" w:rsidTr="00E453C6">
        <w:trPr>
          <w:trHeight w:val="390"/>
        </w:trPr>
        <w:tc>
          <w:tcPr>
            <w:tcW w:w="1046" w:type="dxa"/>
            <w:shd w:val="clear" w:color="auto" w:fill="auto"/>
          </w:tcPr>
          <w:p w14:paraId="51568F2C" w14:textId="77777777" w:rsidR="0003092F" w:rsidRPr="000D08ED" w:rsidRDefault="0003092F" w:rsidP="004C1F24">
            <w:pPr>
              <w:jc w:val="both"/>
              <w:rPr>
                <w:rFonts w:ascii="Arial" w:hAnsi="Arial"/>
                <w:sz w:val="22"/>
                <w:szCs w:val="22"/>
                <w:lang w:eastAsia="es-ES_tradnl"/>
              </w:rPr>
            </w:pPr>
            <w:r>
              <w:rPr>
                <w:rFonts w:ascii="Arial" w:hAnsi="Arial"/>
                <w:sz w:val="22"/>
                <w:szCs w:val="22"/>
                <w:lang w:eastAsia="es-ES_tradnl"/>
              </w:rPr>
              <w:t>0</w:t>
            </w:r>
            <w:r w:rsidR="004C1F24">
              <w:rPr>
                <w:rFonts w:ascii="Arial" w:hAnsi="Arial"/>
                <w:sz w:val="22"/>
                <w:szCs w:val="22"/>
                <w:lang w:eastAsia="es-ES_tradnl"/>
              </w:rPr>
              <w:t>7</w:t>
            </w:r>
            <w:r>
              <w:rPr>
                <w:rFonts w:ascii="Arial" w:hAnsi="Arial"/>
                <w:sz w:val="22"/>
                <w:szCs w:val="22"/>
                <w:lang w:eastAsia="es-ES_tradnl"/>
              </w:rPr>
              <w:t>Jun</w:t>
            </w:r>
          </w:p>
        </w:tc>
        <w:tc>
          <w:tcPr>
            <w:tcW w:w="9097" w:type="dxa"/>
            <w:gridSpan w:val="4"/>
            <w:shd w:val="clear" w:color="auto" w:fill="auto"/>
          </w:tcPr>
          <w:p w14:paraId="00BF5D09" w14:textId="77777777" w:rsidR="0003092F" w:rsidRPr="00FF0AB3" w:rsidRDefault="0003092F" w:rsidP="0003092F">
            <w:pPr>
              <w:rPr>
                <w:rFonts w:ascii="Arial" w:hAnsi="Arial"/>
                <w:b/>
                <w:bCs/>
                <w:sz w:val="22"/>
                <w:szCs w:val="22"/>
                <w:lang w:eastAsia="es-ES_tradnl"/>
              </w:rPr>
            </w:pPr>
            <w:r w:rsidRPr="00FF0AB3">
              <w:rPr>
                <w:rFonts w:ascii="Arial" w:hAnsi="Arial"/>
                <w:b/>
                <w:bCs/>
                <w:sz w:val="22"/>
                <w:szCs w:val="22"/>
                <w:lang w:eastAsia="es-ES_tradnl"/>
              </w:rPr>
              <w:t>Presentación de Trabajo #2.</w:t>
            </w:r>
          </w:p>
        </w:tc>
      </w:tr>
      <w:tr w:rsidR="0003092F" w:rsidRPr="00FF0AB3" w14:paraId="358B5B59" w14:textId="77777777" w:rsidTr="00E453C6">
        <w:trPr>
          <w:trHeight w:val="680"/>
        </w:trPr>
        <w:tc>
          <w:tcPr>
            <w:tcW w:w="1046" w:type="dxa"/>
            <w:shd w:val="clear" w:color="auto" w:fill="auto"/>
          </w:tcPr>
          <w:p w14:paraId="455C78EA" w14:textId="77777777" w:rsidR="0003092F" w:rsidRPr="000D08ED" w:rsidRDefault="004C1F24" w:rsidP="0003092F">
            <w:pPr>
              <w:jc w:val="both"/>
              <w:rPr>
                <w:rFonts w:ascii="Arial" w:hAnsi="Arial"/>
                <w:sz w:val="22"/>
                <w:szCs w:val="22"/>
                <w:lang w:val="en-US" w:eastAsia="es-ES_tradnl"/>
              </w:rPr>
            </w:pPr>
            <w:r>
              <w:rPr>
                <w:rFonts w:ascii="Arial" w:hAnsi="Arial"/>
                <w:sz w:val="22"/>
                <w:szCs w:val="22"/>
                <w:lang w:val="en-US" w:eastAsia="es-ES_tradnl"/>
              </w:rPr>
              <w:t>14</w:t>
            </w:r>
            <w:r w:rsidR="0003092F">
              <w:rPr>
                <w:rFonts w:ascii="Arial" w:hAnsi="Arial"/>
                <w:sz w:val="22"/>
                <w:szCs w:val="22"/>
                <w:lang w:val="en-US" w:eastAsia="es-ES_tradnl"/>
              </w:rPr>
              <w:t xml:space="preserve"> Jun</w:t>
            </w:r>
          </w:p>
        </w:tc>
        <w:tc>
          <w:tcPr>
            <w:tcW w:w="1474" w:type="dxa"/>
            <w:gridSpan w:val="2"/>
            <w:shd w:val="clear" w:color="auto" w:fill="auto"/>
          </w:tcPr>
          <w:p w14:paraId="0797821A" w14:textId="77777777" w:rsidR="0003092F" w:rsidRPr="00FF0AB3" w:rsidRDefault="0003092F" w:rsidP="0003092F">
            <w:pPr>
              <w:rPr>
                <w:rFonts w:ascii="Arial" w:hAnsi="Arial"/>
                <w:b/>
                <w:bCs/>
                <w:sz w:val="22"/>
                <w:szCs w:val="22"/>
                <w:lang w:val="en-US" w:eastAsia="es-ES_tradnl"/>
              </w:rPr>
            </w:pPr>
            <w:r w:rsidRPr="00FF0AB3">
              <w:rPr>
                <w:rFonts w:ascii="Arial" w:hAnsi="Arial"/>
                <w:b/>
                <w:bCs/>
                <w:sz w:val="22"/>
                <w:szCs w:val="22"/>
                <w:lang w:val="en-US" w:eastAsia="es-ES_tradnl"/>
              </w:rPr>
              <w:t>Examen Final</w:t>
            </w:r>
          </w:p>
        </w:tc>
        <w:tc>
          <w:tcPr>
            <w:tcW w:w="7623" w:type="dxa"/>
            <w:gridSpan w:val="2"/>
            <w:shd w:val="clear" w:color="auto" w:fill="auto"/>
          </w:tcPr>
          <w:p w14:paraId="5A66D1CC" w14:textId="77777777" w:rsidR="0003092F" w:rsidRPr="00FF0AB3" w:rsidRDefault="004C1F24" w:rsidP="004C1F24">
            <w:pPr>
              <w:rPr>
                <w:rFonts w:ascii="Arial" w:hAnsi="Arial"/>
                <w:sz w:val="22"/>
                <w:szCs w:val="22"/>
                <w:lang w:eastAsia="es-ES_tradnl"/>
              </w:rPr>
            </w:pPr>
            <w:r w:rsidRPr="004C1F24">
              <w:rPr>
                <w:rFonts w:ascii="Arial" w:hAnsi="Arial"/>
                <w:b/>
                <w:sz w:val="22"/>
                <w:szCs w:val="22"/>
                <w:lang w:eastAsia="es-ES_tradnl"/>
              </w:rPr>
              <w:t>Virtual:</w:t>
            </w:r>
            <w:r>
              <w:rPr>
                <w:rFonts w:ascii="Arial" w:hAnsi="Arial"/>
                <w:sz w:val="22"/>
                <w:szCs w:val="22"/>
                <w:lang w:eastAsia="es-ES_tradnl"/>
              </w:rPr>
              <w:t xml:space="preserve"> </w:t>
            </w:r>
            <w:r w:rsidR="0003092F" w:rsidRPr="00FF0AB3">
              <w:rPr>
                <w:rFonts w:ascii="Arial" w:hAnsi="Arial"/>
                <w:sz w:val="22"/>
                <w:szCs w:val="22"/>
                <w:lang w:eastAsia="es-ES_tradnl"/>
              </w:rPr>
              <w:t>Evaluar el nivel de conocimiento adquirido y el ra</w:t>
            </w:r>
            <w:r>
              <w:rPr>
                <w:rFonts w:ascii="Arial" w:hAnsi="Arial"/>
                <w:sz w:val="22"/>
                <w:szCs w:val="22"/>
                <w:lang w:eastAsia="es-ES_tradnl"/>
              </w:rPr>
              <w:t>zonamiento lógico del estudiantado</w:t>
            </w:r>
            <w:r w:rsidR="0003092F" w:rsidRPr="00FF0AB3">
              <w:rPr>
                <w:rFonts w:ascii="Arial" w:hAnsi="Arial"/>
                <w:sz w:val="22"/>
                <w:szCs w:val="22"/>
                <w:lang w:eastAsia="es-ES_tradnl"/>
              </w:rPr>
              <w:t>.</w:t>
            </w:r>
          </w:p>
        </w:tc>
      </w:tr>
      <w:tr w:rsidR="0003092F" w:rsidRPr="00FF0AB3" w14:paraId="5D36D6D5" w14:textId="77777777" w:rsidTr="00E453C6">
        <w:trPr>
          <w:trHeight w:val="280"/>
        </w:trPr>
        <w:tc>
          <w:tcPr>
            <w:tcW w:w="1046" w:type="dxa"/>
            <w:shd w:val="clear" w:color="auto" w:fill="auto"/>
          </w:tcPr>
          <w:p w14:paraId="3E3C2FD0" w14:textId="77777777" w:rsidR="0003092F" w:rsidRPr="00FF0AB3" w:rsidRDefault="004C1F24" w:rsidP="0003092F">
            <w:pPr>
              <w:jc w:val="both"/>
              <w:rPr>
                <w:rFonts w:ascii="Arial" w:hAnsi="Arial"/>
                <w:sz w:val="22"/>
                <w:szCs w:val="22"/>
                <w:lang w:val="en-US" w:eastAsia="es-ES_tradnl"/>
              </w:rPr>
            </w:pPr>
            <w:r>
              <w:rPr>
                <w:rFonts w:ascii="Arial" w:hAnsi="Arial"/>
                <w:sz w:val="22"/>
                <w:szCs w:val="22"/>
                <w:lang w:val="en-US" w:eastAsia="es-ES_tradnl"/>
              </w:rPr>
              <w:t>21</w:t>
            </w:r>
            <w:r w:rsidR="0003092F">
              <w:rPr>
                <w:rFonts w:ascii="Arial" w:hAnsi="Arial"/>
                <w:sz w:val="22"/>
                <w:szCs w:val="22"/>
                <w:lang w:val="en-US" w:eastAsia="es-ES_tradnl"/>
              </w:rPr>
              <w:t xml:space="preserve"> Jun</w:t>
            </w:r>
          </w:p>
        </w:tc>
        <w:tc>
          <w:tcPr>
            <w:tcW w:w="9097" w:type="dxa"/>
            <w:gridSpan w:val="4"/>
            <w:shd w:val="clear" w:color="auto" w:fill="auto"/>
          </w:tcPr>
          <w:p w14:paraId="2603072C" w14:textId="77777777" w:rsidR="0003092F" w:rsidRPr="00FF0AB3" w:rsidRDefault="0003092F" w:rsidP="0003092F">
            <w:pPr>
              <w:rPr>
                <w:rFonts w:ascii="Arial" w:hAnsi="Arial"/>
                <w:b/>
                <w:bCs/>
                <w:sz w:val="22"/>
                <w:szCs w:val="22"/>
                <w:lang w:val="en-US" w:eastAsia="es-ES_tradnl"/>
              </w:rPr>
            </w:pPr>
            <w:r w:rsidRPr="00FF0AB3">
              <w:rPr>
                <w:rFonts w:ascii="Arial" w:hAnsi="Arial"/>
                <w:b/>
                <w:bCs/>
                <w:sz w:val="22"/>
                <w:szCs w:val="22"/>
                <w:lang w:val="en-US" w:eastAsia="es-ES_tradnl"/>
              </w:rPr>
              <w:t>Examen Extraordinario</w:t>
            </w:r>
          </w:p>
        </w:tc>
      </w:tr>
    </w:tbl>
    <w:p w14:paraId="1BDC9DE5" w14:textId="77777777" w:rsidR="0018419C" w:rsidRDefault="0018419C" w:rsidP="0018419C">
      <w:pPr>
        <w:pStyle w:val="Sangradetextonormal"/>
        <w:widowControl/>
        <w:tabs>
          <w:tab w:val="clear" w:pos="-1440"/>
          <w:tab w:val="clear" w:pos="-720"/>
          <w:tab w:val="clear" w:pos="720"/>
          <w:tab w:val="clear" w:pos="1418"/>
        </w:tabs>
        <w:ind w:left="1080" w:firstLine="0"/>
        <w:rPr>
          <w:rFonts w:cs="Arial"/>
          <w:b/>
          <w:szCs w:val="24"/>
        </w:rPr>
      </w:pPr>
    </w:p>
    <w:p w14:paraId="79A21EF9" w14:textId="77777777" w:rsidR="0018419C" w:rsidRDefault="0018419C" w:rsidP="0018419C">
      <w:pPr>
        <w:pStyle w:val="Sangradetextonormal"/>
        <w:widowControl/>
        <w:numPr>
          <w:ilvl w:val="0"/>
          <w:numId w:val="10"/>
        </w:numPr>
        <w:tabs>
          <w:tab w:val="clear" w:pos="-1440"/>
          <w:tab w:val="clear" w:pos="-720"/>
          <w:tab w:val="clear" w:pos="720"/>
          <w:tab w:val="clear" w:pos="1418"/>
        </w:tabs>
        <w:rPr>
          <w:rFonts w:cs="Arial"/>
          <w:b/>
          <w:szCs w:val="24"/>
        </w:rPr>
      </w:pPr>
      <w:r w:rsidRPr="00931FAA">
        <w:rPr>
          <w:rFonts w:cs="Arial"/>
          <w:b/>
          <w:szCs w:val="24"/>
        </w:rPr>
        <w:t>Metodología</w:t>
      </w:r>
    </w:p>
    <w:p w14:paraId="5B8B2CEB" w14:textId="77777777" w:rsidR="007D59D7" w:rsidRDefault="007D59D7" w:rsidP="007D59D7">
      <w:pPr>
        <w:pStyle w:val="Sangradetextonormal"/>
        <w:widowControl/>
        <w:tabs>
          <w:tab w:val="clear" w:pos="-1440"/>
          <w:tab w:val="clear" w:pos="-720"/>
          <w:tab w:val="clear" w:pos="720"/>
          <w:tab w:val="clear" w:pos="1418"/>
        </w:tabs>
        <w:ind w:left="360" w:firstLine="0"/>
        <w:rPr>
          <w:rFonts w:cs="Arial"/>
          <w:b/>
          <w:szCs w:val="24"/>
        </w:rPr>
      </w:pPr>
    </w:p>
    <w:p w14:paraId="054713F5" w14:textId="77777777" w:rsidR="007D59D7" w:rsidRDefault="007D59D7" w:rsidP="007D59D7">
      <w:pPr>
        <w:pStyle w:val="Sangradetextonormal"/>
        <w:widowControl/>
        <w:tabs>
          <w:tab w:val="clear" w:pos="-1440"/>
          <w:tab w:val="clear" w:pos="-720"/>
          <w:tab w:val="clear" w:pos="720"/>
          <w:tab w:val="clear" w:pos="1418"/>
        </w:tabs>
        <w:ind w:left="360" w:firstLine="0"/>
        <w:rPr>
          <w:rFonts w:cs="Arial"/>
          <w:sz w:val="22"/>
          <w:szCs w:val="22"/>
        </w:rPr>
      </w:pPr>
      <w:r>
        <w:rPr>
          <w:rFonts w:cs="Arial"/>
          <w:sz w:val="22"/>
          <w:szCs w:val="22"/>
        </w:rPr>
        <w:t xml:space="preserve">Esta clase se impartirá a través del modelo de las clases invertidas o </w:t>
      </w:r>
      <w:r w:rsidRPr="007D59D7">
        <w:rPr>
          <w:rFonts w:cs="Arial"/>
          <w:i/>
          <w:sz w:val="22"/>
          <w:szCs w:val="22"/>
        </w:rPr>
        <w:t>flipped classro</w:t>
      </w:r>
      <w:r w:rsidR="006A4A76">
        <w:rPr>
          <w:rFonts w:cs="Arial"/>
          <w:i/>
          <w:sz w:val="22"/>
          <w:szCs w:val="22"/>
        </w:rPr>
        <w:t>o</w:t>
      </w:r>
      <w:r w:rsidRPr="007D59D7">
        <w:rPr>
          <w:rFonts w:cs="Arial"/>
          <w:i/>
          <w:sz w:val="22"/>
          <w:szCs w:val="22"/>
        </w:rPr>
        <w:t>ms</w:t>
      </w:r>
      <w:r>
        <w:rPr>
          <w:rFonts w:cs="Arial"/>
          <w:sz w:val="22"/>
          <w:szCs w:val="22"/>
        </w:rPr>
        <w:t xml:space="preserve"> como se les conoce en inglés. Esta metodología consiste en </w:t>
      </w:r>
      <w:r w:rsidR="00B36C36">
        <w:rPr>
          <w:rFonts w:cs="Arial"/>
          <w:sz w:val="22"/>
          <w:szCs w:val="22"/>
        </w:rPr>
        <w:t xml:space="preserve">facilitar </w:t>
      </w:r>
      <w:r>
        <w:rPr>
          <w:rFonts w:cs="Arial"/>
          <w:sz w:val="22"/>
          <w:szCs w:val="22"/>
        </w:rPr>
        <w:t xml:space="preserve">material virtual (videos, audios, infográficos, presentaciones, noticias, etc.) para que el estudiantado </w:t>
      </w:r>
      <w:r w:rsidRPr="006A4A76">
        <w:rPr>
          <w:rFonts w:cs="Arial"/>
          <w:b/>
          <w:sz w:val="22"/>
          <w:szCs w:val="22"/>
        </w:rPr>
        <w:t xml:space="preserve">en su propio tiempo lo </w:t>
      </w:r>
      <w:r w:rsidR="006A4A76" w:rsidRPr="006A4A76">
        <w:rPr>
          <w:rFonts w:cs="Arial"/>
          <w:b/>
          <w:sz w:val="22"/>
          <w:szCs w:val="22"/>
        </w:rPr>
        <w:t xml:space="preserve">estudie </w:t>
      </w:r>
      <w:r w:rsidRPr="006A4A76">
        <w:rPr>
          <w:rFonts w:cs="Arial"/>
          <w:b/>
          <w:sz w:val="22"/>
          <w:szCs w:val="22"/>
        </w:rPr>
        <w:t>antes de asistir a la clase</w:t>
      </w:r>
      <w:r w:rsidR="006A4A76">
        <w:rPr>
          <w:rFonts w:cs="Arial"/>
          <w:sz w:val="22"/>
          <w:szCs w:val="22"/>
        </w:rPr>
        <w:t>, para luego en la clase aprovechar el tiempo a través de ejercicios colaborativos (resolución de ejercicios, debates, discusión de casos, creación de mapas conceptuales, respuesta a cuestionarios, etc.)</w:t>
      </w:r>
      <w:r w:rsidR="009D389A">
        <w:rPr>
          <w:rFonts w:cs="Arial"/>
          <w:sz w:val="22"/>
          <w:szCs w:val="22"/>
        </w:rPr>
        <w:t xml:space="preserve"> que permitan </w:t>
      </w:r>
      <w:r w:rsidR="00B36C36" w:rsidRPr="003C6AA7">
        <w:rPr>
          <w:rFonts w:cs="Arial"/>
          <w:sz w:val="22"/>
          <w:szCs w:val="22"/>
        </w:rPr>
        <w:t xml:space="preserve">comprender la aplicación práctica de  los elementos teóricos </w:t>
      </w:r>
      <w:r w:rsidR="00B36C36">
        <w:rPr>
          <w:rFonts w:cs="Arial"/>
          <w:sz w:val="22"/>
          <w:szCs w:val="22"/>
        </w:rPr>
        <w:t>facilitados</w:t>
      </w:r>
      <w:r w:rsidR="006A4A76">
        <w:rPr>
          <w:rFonts w:cs="Arial"/>
          <w:sz w:val="22"/>
          <w:szCs w:val="22"/>
        </w:rPr>
        <w:t xml:space="preserve">. </w:t>
      </w:r>
      <w:r w:rsidR="006674AD">
        <w:rPr>
          <w:rFonts w:cs="Arial"/>
          <w:sz w:val="22"/>
          <w:szCs w:val="22"/>
        </w:rPr>
        <w:t xml:space="preserve">Acá podrá escuchar mi justificación sobre este modelo pedagógico: </w:t>
      </w:r>
      <w:hyperlink r:id="rId13" w:history="1">
        <w:r w:rsidR="006674AD" w:rsidRPr="0085108A">
          <w:rPr>
            <w:rStyle w:val="Hipervnculo"/>
            <w:rFonts w:cs="Arial"/>
            <w:sz w:val="22"/>
            <w:szCs w:val="22"/>
          </w:rPr>
          <w:t>https://soundcloud.com/sergio-a-molina-murillo/motivacion-clases-invertidas</w:t>
        </w:r>
      </w:hyperlink>
    </w:p>
    <w:p w14:paraId="12D556A7" w14:textId="77777777" w:rsidR="0018419C" w:rsidRPr="0050327D" w:rsidRDefault="0018419C" w:rsidP="0018419C">
      <w:pPr>
        <w:ind w:left="360"/>
        <w:jc w:val="both"/>
        <w:rPr>
          <w:rFonts w:ascii="Arial" w:hAnsi="Arial" w:cs="Arial"/>
          <w:sz w:val="22"/>
          <w:szCs w:val="22"/>
          <w:lang w:val="es-ES_tradnl"/>
        </w:rPr>
      </w:pPr>
    </w:p>
    <w:p w14:paraId="1D6A046F" w14:textId="77777777" w:rsidR="0018419C" w:rsidRPr="007A3949" w:rsidRDefault="0018419C" w:rsidP="0018419C">
      <w:pPr>
        <w:numPr>
          <w:ilvl w:val="0"/>
          <w:numId w:val="2"/>
        </w:numPr>
        <w:jc w:val="both"/>
        <w:rPr>
          <w:rFonts w:ascii="Arial" w:hAnsi="Arial" w:cs="Arial"/>
          <w:sz w:val="22"/>
          <w:szCs w:val="22"/>
          <w:lang w:val="es-ES_tradnl"/>
        </w:rPr>
      </w:pPr>
      <w:r w:rsidRPr="009A161B">
        <w:rPr>
          <w:rFonts w:ascii="Arial" w:hAnsi="Arial" w:cs="Arial"/>
          <w:b/>
          <w:sz w:val="22"/>
          <w:szCs w:val="22"/>
          <w:lang w:val="es-ES_tradnl"/>
        </w:rPr>
        <w:t xml:space="preserve">Pruebas </w:t>
      </w:r>
      <w:r>
        <w:rPr>
          <w:rFonts w:ascii="Arial" w:hAnsi="Arial" w:cs="Arial"/>
          <w:b/>
          <w:sz w:val="22"/>
          <w:szCs w:val="22"/>
          <w:lang w:val="es-ES_tradnl"/>
        </w:rPr>
        <w:t xml:space="preserve">cortas </w:t>
      </w:r>
      <w:r w:rsidRPr="009A161B">
        <w:rPr>
          <w:rFonts w:ascii="Arial" w:hAnsi="Arial" w:cs="Arial"/>
          <w:b/>
          <w:sz w:val="22"/>
          <w:szCs w:val="22"/>
          <w:lang w:val="es-ES_tradnl"/>
        </w:rPr>
        <w:t>escritas:</w:t>
      </w:r>
      <w:r w:rsidRPr="009A161B">
        <w:rPr>
          <w:rFonts w:ascii="Arial" w:hAnsi="Arial" w:cs="Arial"/>
          <w:sz w:val="22"/>
          <w:szCs w:val="22"/>
          <w:lang w:val="es-ES_tradnl"/>
        </w:rPr>
        <w:t xml:space="preserve"> </w:t>
      </w:r>
      <w:r>
        <w:rPr>
          <w:rFonts w:ascii="Arial" w:hAnsi="Arial" w:cs="Arial"/>
          <w:sz w:val="22"/>
          <w:szCs w:val="22"/>
          <w:lang w:val="es-ES_tradnl"/>
        </w:rPr>
        <w:t xml:space="preserve">Se realizarán un total de </w:t>
      </w:r>
      <w:r w:rsidRPr="00B217E9">
        <w:rPr>
          <w:rFonts w:ascii="Arial" w:hAnsi="Arial" w:cs="Arial"/>
          <w:b/>
          <w:sz w:val="22"/>
          <w:szCs w:val="22"/>
          <w:lang w:val="es-ES_tradnl"/>
        </w:rPr>
        <w:t>3 pruebas</w:t>
      </w:r>
      <w:r w:rsidRPr="009A161B">
        <w:rPr>
          <w:rFonts w:ascii="Arial" w:hAnsi="Arial" w:cs="Arial"/>
          <w:sz w:val="22"/>
          <w:szCs w:val="22"/>
          <w:lang w:val="es-ES_tradnl"/>
        </w:rPr>
        <w:t xml:space="preserve"> cortas (qui</w:t>
      </w:r>
      <w:r>
        <w:rPr>
          <w:rFonts w:ascii="Arial" w:hAnsi="Arial" w:cs="Arial"/>
          <w:sz w:val="22"/>
          <w:szCs w:val="22"/>
          <w:lang w:val="es-ES_tradnl"/>
        </w:rPr>
        <w:t>c</w:t>
      </w:r>
      <w:r w:rsidRPr="009A161B">
        <w:rPr>
          <w:rFonts w:ascii="Arial" w:hAnsi="Arial" w:cs="Arial"/>
          <w:sz w:val="22"/>
          <w:szCs w:val="22"/>
          <w:lang w:val="es-ES_tradnl"/>
        </w:rPr>
        <w:t xml:space="preserve">es) </w:t>
      </w:r>
      <w:r>
        <w:rPr>
          <w:rFonts w:ascii="Arial" w:hAnsi="Arial" w:cs="Arial"/>
          <w:sz w:val="22"/>
          <w:szCs w:val="22"/>
          <w:lang w:val="es-ES_tradnl"/>
        </w:rPr>
        <w:t>de manera aleatoria. N</w:t>
      </w:r>
      <w:r w:rsidRPr="009A161B">
        <w:rPr>
          <w:rFonts w:ascii="Arial" w:hAnsi="Arial" w:cs="Arial"/>
          <w:sz w:val="22"/>
          <w:szCs w:val="22"/>
          <w:lang w:val="es-ES_tradnl"/>
        </w:rPr>
        <w:t xml:space="preserve">o se realizarán </w:t>
      </w:r>
      <w:r>
        <w:rPr>
          <w:rFonts w:ascii="Arial" w:hAnsi="Arial" w:cs="Arial"/>
          <w:sz w:val="22"/>
          <w:szCs w:val="22"/>
          <w:lang w:val="es-ES_tradnl"/>
        </w:rPr>
        <w:t>reposiciones de pruebas cortas.</w:t>
      </w:r>
    </w:p>
    <w:p w14:paraId="0738DFE8" w14:textId="77777777" w:rsidR="0018419C" w:rsidRPr="005520AD" w:rsidRDefault="0018419C" w:rsidP="0018419C">
      <w:pPr>
        <w:rPr>
          <w:rFonts w:ascii="Arial" w:hAnsi="Arial" w:cs="Arial"/>
          <w:b/>
          <w:sz w:val="22"/>
          <w:szCs w:val="22"/>
          <w:lang w:val="es-ES_tradnl"/>
        </w:rPr>
      </w:pPr>
    </w:p>
    <w:p w14:paraId="2BF288FF" w14:textId="77777777" w:rsidR="0018419C" w:rsidRPr="00DD221C" w:rsidRDefault="0018419C" w:rsidP="0018419C">
      <w:pPr>
        <w:numPr>
          <w:ilvl w:val="0"/>
          <w:numId w:val="2"/>
        </w:numPr>
        <w:jc w:val="both"/>
        <w:rPr>
          <w:rFonts w:ascii="Arial" w:hAnsi="Arial" w:cs="Arial"/>
          <w:sz w:val="22"/>
          <w:szCs w:val="22"/>
          <w:lang w:val="es-ES_tradnl"/>
        </w:rPr>
      </w:pPr>
      <w:r w:rsidRPr="009A161B">
        <w:rPr>
          <w:rFonts w:ascii="Arial" w:hAnsi="Arial" w:cs="Arial"/>
          <w:b/>
          <w:sz w:val="22"/>
          <w:szCs w:val="22"/>
          <w:lang w:val="es-ES_tradnl"/>
        </w:rPr>
        <w:t>Lecturas:</w:t>
      </w:r>
      <w:r>
        <w:rPr>
          <w:rFonts w:ascii="Arial" w:hAnsi="Arial" w:cs="Arial"/>
          <w:sz w:val="22"/>
          <w:szCs w:val="22"/>
          <w:lang w:val="es-ES_tradnl"/>
        </w:rPr>
        <w:t xml:space="preserve"> Se</w:t>
      </w:r>
      <w:r w:rsidRPr="009A161B">
        <w:rPr>
          <w:rFonts w:ascii="Arial" w:hAnsi="Arial" w:cs="Arial"/>
          <w:sz w:val="22"/>
          <w:szCs w:val="22"/>
          <w:lang w:val="es-ES_tradnl"/>
        </w:rPr>
        <w:t xml:space="preserve"> </w:t>
      </w:r>
      <w:r>
        <w:rPr>
          <w:rFonts w:ascii="Arial" w:hAnsi="Arial" w:cs="Arial"/>
          <w:sz w:val="22"/>
          <w:szCs w:val="22"/>
          <w:lang w:val="es-ES_tradnl"/>
        </w:rPr>
        <w:t xml:space="preserve">asignarán </w:t>
      </w:r>
      <w:r w:rsidRPr="00B217E9">
        <w:rPr>
          <w:rFonts w:ascii="Arial" w:hAnsi="Arial" w:cs="Arial"/>
          <w:b/>
          <w:sz w:val="22"/>
          <w:szCs w:val="22"/>
          <w:lang w:val="es-ES_tradnl"/>
        </w:rPr>
        <w:t>3 lecturas</w:t>
      </w:r>
      <w:r>
        <w:rPr>
          <w:rFonts w:ascii="Arial" w:hAnsi="Arial" w:cs="Arial"/>
          <w:sz w:val="22"/>
          <w:szCs w:val="22"/>
          <w:lang w:val="es-ES_tradnl"/>
        </w:rPr>
        <w:t>, aunque no excluye la asignación de otras lecturas en español o inglés de manera voluntaria. La lectura se hará de manera individual y la evaluación se hará en grupos a través de una dinámica en clase. Aquellos estudiantes ausentes el día de la evaluación según calendario deberán presentar justificación válida. Aquellos estudiantes con una justificación válida, deberán enviar un resumen de al menos 2 páginas sobre la lectura asignada, y se envía para el mismo día de la evaluación o máximo al inicio de la clase siguiente para aquellos de fuerza mayor.</w:t>
      </w:r>
    </w:p>
    <w:p w14:paraId="127E5D94" w14:textId="77777777" w:rsidR="0018419C" w:rsidRPr="007B3EFA" w:rsidRDefault="0018419C" w:rsidP="00AD3D29">
      <w:pPr>
        <w:numPr>
          <w:ilvl w:val="0"/>
          <w:numId w:val="2"/>
        </w:numPr>
        <w:jc w:val="both"/>
        <w:rPr>
          <w:rFonts w:ascii="Arial" w:hAnsi="Arial" w:cs="Arial"/>
          <w:b/>
          <w:sz w:val="22"/>
          <w:szCs w:val="22"/>
          <w:lang w:val="es-ES_tradnl"/>
        </w:rPr>
      </w:pPr>
      <w:r>
        <w:rPr>
          <w:rFonts w:ascii="Arial" w:hAnsi="Arial" w:cs="Arial"/>
          <w:b/>
          <w:sz w:val="22"/>
          <w:szCs w:val="22"/>
          <w:lang w:val="es-ES_tradnl"/>
        </w:rPr>
        <w:lastRenderedPageBreak/>
        <w:t xml:space="preserve">Blog sobre </w:t>
      </w:r>
      <w:r w:rsidR="002346AA">
        <w:rPr>
          <w:rFonts w:ascii="Arial" w:hAnsi="Arial" w:cs="Arial"/>
          <w:b/>
          <w:sz w:val="22"/>
          <w:szCs w:val="22"/>
          <w:lang w:val="es-ES_tradnl"/>
        </w:rPr>
        <w:t>noticias</w:t>
      </w:r>
      <w:r>
        <w:rPr>
          <w:rFonts w:ascii="Arial" w:hAnsi="Arial" w:cs="Arial"/>
          <w:b/>
          <w:sz w:val="22"/>
          <w:szCs w:val="22"/>
          <w:lang w:val="es-ES_tradnl"/>
        </w:rPr>
        <w:t xml:space="preserve"> de actualidad</w:t>
      </w:r>
      <w:r w:rsidRPr="00D97872">
        <w:rPr>
          <w:rFonts w:ascii="Arial" w:hAnsi="Arial" w:cs="Arial"/>
          <w:b/>
          <w:sz w:val="22"/>
          <w:szCs w:val="22"/>
          <w:lang w:val="es-ES_tradnl"/>
        </w:rPr>
        <w:t>:</w:t>
      </w:r>
      <w:r>
        <w:rPr>
          <w:rFonts w:ascii="Arial" w:hAnsi="Arial" w:cs="Arial"/>
          <w:sz w:val="22"/>
          <w:szCs w:val="22"/>
          <w:lang w:val="es-ES_tradnl"/>
        </w:rPr>
        <w:t xml:space="preserve"> cada estudiante llevará un blog donde discuta al menos </w:t>
      </w:r>
      <w:r w:rsidR="00DD712E">
        <w:rPr>
          <w:rFonts w:ascii="Arial" w:hAnsi="Arial" w:cs="Arial"/>
          <w:sz w:val="22"/>
          <w:szCs w:val="22"/>
          <w:lang w:val="es-ES_tradnl"/>
        </w:rPr>
        <w:t xml:space="preserve">dos veces en el ciclo </w:t>
      </w:r>
      <w:r>
        <w:rPr>
          <w:rFonts w:ascii="Arial" w:hAnsi="Arial" w:cs="Arial"/>
          <w:sz w:val="22"/>
          <w:szCs w:val="22"/>
          <w:lang w:val="es-ES_tradnl"/>
        </w:rPr>
        <w:t xml:space="preserve">sobre un artículo ya sea de algún periódico nacional o internacional o de algún sitio en internet </w:t>
      </w:r>
      <w:r w:rsidRPr="008B298F">
        <w:rPr>
          <w:rFonts w:ascii="Arial" w:hAnsi="Arial" w:cs="Arial"/>
          <w:b/>
          <w:sz w:val="22"/>
          <w:szCs w:val="22"/>
          <w:lang w:val="es-ES_tradnl"/>
        </w:rPr>
        <w:t>con buena reputación</w:t>
      </w:r>
      <w:r>
        <w:rPr>
          <w:rFonts w:ascii="Arial" w:hAnsi="Arial" w:cs="Arial"/>
          <w:sz w:val="22"/>
          <w:szCs w:val="22"/>
          <w:lang w:val="es-ES_tradnl"/>
        </w:rPr>
        <w:t xml:space="preserve"> sobre temas de economía ambiental.  El blog se llevará de manera digital por el estudiante y al cual deberá tener acceso el profesor. </w:t>
      </w:r>
    </w:p>
    <w:p w14:paraId="14D8C06C" w14:textId="77777777" w:rsidR="0018419C" w:rsidRDefault="0018419C" w:rsidP="0018419C">
      <w:pPr>
        <w:widowControl/>
        <w:ind w:left="360"/>
        <w:jc w:val="both"/>
        <w:rPr>
          <w:rFonts w:ascii="Arial" w:hAnsi="Arial" w:cs="Arial"/>
          <w:sz w:val="22"/>
          <w:szCs w:val="22"/>
          <w:lang w:val="es-ES_tradnl"/>
        </w:rPr>
      </w:pPr>
    </w:p>
    <w:p w14:paraId="5A5AB7EA" w14:textId="77777777" w:rsidR="0018419C" w:rsidRPr="007B3EFA" w:rsidRDefault="0018419C" w:rsidP="0018419C">
      <w:pPr>
        <w:widowControl/>
        <w:ind w:left="360"/>
        <w:jc w:val="both"/>
        <w:rPr>
          <w:rFonts w:ascii="Arial" w:hAnsi="Arial" w:cs="Arial"/>
          <w:i/>
          <w:sz w:val="22"/>
          <w:szCs w:val="22"/>
          <w:lang w:val="es-ES_tradnl"/>
        </w:rPr>
      </w:pPr>
      <w:r w:rsidRPr="007B3EFA">
        <w:rPr>
          <w:rFonts w:ascii="Arial" w:hAnsi="Arial" w:cs="Arial"/>
          <w:i/>
          <w:sz w:val="22"/>
          <w:szCs w:val="22"/>
          <w:lang w:val="es-ES_tradnl"/>
        </w:rPr>
        <w:t xml:space="preserve">La discusión semanal debe contener un mínimo los siguientes aspectos. </w:t>
      </w:r>
    </w:p>
    <w:p w14:paraId="654E6D30" w14:textId="77777777" w:rsidR="0018419C" w:rsidRDefault="0018419C" w:rsidP="0018419C">
      <w:pPr>
        <w:widowControl/>
        <w:numPr>
          <w:ilvl w:val="0"/>
          <w:numId w:val="13"/>
        </w:numPr>
        <w:jc w:val="both"/>
        <w:rPr>
          <w:rFonts w:ascii="Arial" w:hAnsi="Arial" w:cs="Arial"/>
          <w:sz w:val="22"/>
          <w:szCs w:val="22"/>
          <w:lang w:val="es-ES_tradnl"/>
        </w:rPr>
      </w:pPr>
      <w:r>
        <w:rPr>
          <w:rFonts w:ascii="Arial" w:hAnsi="Arial" w:cs="Arial"/>
          <w:sz w:val="22"/>
          <w:szCs w:val="22"/>
          <w:lang w:val="es-ES_tradnl"/>
        </w:rPr>
        <w:t>El hipervínculo donde se pueda visitar el artículo completo</w:t>
      </w:r>
    </w:p>
    <w:p w14:paraId="0CBFBAD5" w14:textId="77777777" w:rsidR="0018419C" w:rsidRDefault="0018419C" w:rsidP="0018419C">
      <w:pPr>
        <w:widowControl/>
        <w:numPr>
          <w:ilvl w:val="0"/>
          <w:numId w:val="13"/>
        </w:numPr>
        <w:jc w:val="both"/>
        <w:rPr>
          <w:rFonts w:ascii="Arial" w:hAnsi="Arial" w:cs="Arial"/>
          <w:sz w:val="22"/>
          <w:szCs w:val="22"/>
          <w:lang w:val="es-ES_tradnl"/>
        </w:rPr>
      </w:pPr>
      <w:r w:rsidRPr="007B3EFA">
        <w:rPr>
          <w:rFonts w:ascii="Arial" w:hAnsi="Arial" w:cs="Arial"/>
          <w:sz w:val="22"/>
          <w:szCs w:val="22"/>
          <w:lang w:val="es-ES_tradnl"/>
        </w:rPr>
        <w:t>¿</w:t>
      </w:r>
      <w:r>
        <w:rPr>
          <w:rFonts w:ascii="Arial" w:hAnsi="Arial" w:cs="Arial"/>
          <w:sz w:val="22"/>
          <w:szCs w:val="22"/>
          <w:lang w:val="es-ES_tradnl"/>
        </w:rPr>
        <w:t>Quién es el autor, cuál es su profesión, y a quién representa?</w:t>
      </w:r>
    </w:p>
    <w:p w14:paraId="326F428A" w14:textId="77777777" w:rsidR="0018419C" w:rsidRDefault="0018419C" w:rsidP="0018419C">
      <w:pPr>
        <w:widowControl/>
        <w:numPr>
          <w:ilvl w:val="0"/>
          <w:numId w:val="13"/>
        </w:numPr>
        <w:jc w:val="both"/>
        <w:rPr>
          <w:rFonts w:ascii="Arial" w:hAnsi="Arial" w:cs="Arial"/>
          <w:sz w:val="22"/>
          <w:szCs w:val="22"/>
          <w:lang w:val="es-ES_tradnl"/>
        </w:rPr>
      </w:pPr>
      <w:r>
        <w:rPr>
          <w:rFonts w:ascii="Arial" w:hAnsi="Arial" w:cs="Arial"/>
          <w:sz w:val="22"/>
          <w:szCs w:val="22"/>
          <w:lang w:val="es-ES_tradnl"/>
        </w:rPr>
        <w:t>Un resumen de al menos 200 palabras sobre el artículo</w:t>
      </w:r>
    </w:p>
    <w:p w14:paraId="715874B5" w14:textId="77777777" w:rsidR="0018419C" w:rsidRDefault="0018419C" w:rsidP="0018419C">
      <w:pPr>
        <w:widowControl/>
        <w:numPr>
          <w:ilvl w:val="0"/>
          <w:numId w:val="13"/>
        </w:numPr>
        <w:jc w:val="both"/>
        <w:rPr>
          <w:rFonts w:ascii="Arial" w:hAnsi="Arial" w:cs="Arial"/>
          <w:sz w:val="22"/>
          <w:szCs w:val="22"/>
          <w:lang w:val="es-ES_tradnl"/>
        </w:rPr>
      </w:pPr>
      <w:r>
        <w:rPr>
          <w:rFonts w:ascii="Arial" w:hAnsi="Arial" w:cs="Arial"/>
          <w:sz w:val="22"/>
          <w:szCs w:val="22"/>
          <w:lang w:val="es-ES_tradnl"/>
        </w:rPr>
        <w:t>Discuta lo que usted considera son los 2 aspectos más valiosos del artículo para usted en relación con la temática del curso y su formación como profesional.</w:t>
      </w:r>
    </w:p>
    <w:p w14:paraId="69823604" w14:textId="77777777" w:rsidR="0018419C" w:rsidRDefault="0018419C" w:rsidP="0018419C">
      <w:pPr>
        <w:widowControl/>
        <w:ind w:left="360"/>
        <w:jc w:val="both"/>
        <w:rPr>
          <w:rFonts w:ascii="Arial" w:hAnsi="Arial" w:cs="Arial"/>
          <w:sz w:val="22"/>
          <w:szCs w:val="22"/>
          <w:lang w:val="es-ES_tradnl"/>
        </w:rPr>
      </w:pPr>
    </w:p>
    <w:p w14:paraId="435F37CE" w14:textId="77777777" w:rsidR="0018419C" w:rsidRPr="003C4C78" w:rsidRDefault="0018419C" w:rsidP="0018419C">
      <w:pPr>
        <w:ind w:left="360"/>
        <w:jc w:val="both"/>
        <w:rPr>
          <w:rFonts w:ascii="Arial" w:hAnsi="Arial" w:cs="Arial"/>
          <w:sz w:val="22"/>
          <w:szCs w:val="22"/>
          <w:lang w:val="es-ES_tradnl"/>
        </w:rPr>
      </w:pPr>
      <w:r w:rsidRPr="003C4C78">
        <w:rPr>
          <w:rFonts w:ascii="Arial" w:hAnsi="Arial" w:cs="Arial"/>
          <w:sz w:val="22"/>
          <w:szCs w:val="22"/>
          <w:lang w:val="es-ES_tradnl"/>
        </w:rPr>
        <w:t xml:space="preserve">Cada semana </w:t>
      </w:r>
      <w:r>
        <w:rPr>
          <w:rFonts w:ascii="Arial" w:hAnsi="Arial" w:cs="Arial"/>
          <w:sz w:val="22"/>
          <w:szCs w:val="22"/>
          <w:lang w:val="es-ES_tradnl"/>
        </w:rPr>
        <w:t xml:space="preserve">la participación en el </w:t>
      </w:r>
      <w:r w:rsidRPr="003C4C78">
        <w:rPr>
          <w:rFonts w:ascii="Arial" w:hAnsi="Arial" w:cs="Arial"/>
          <w:sz w:val="22"/>
          <w:szCs w:val="22"/>
          <w:lang w:val="es-ES_tradnl"/>
        </w:rPr>
        <w:t xml:space="preserve">blog deberá de hacerse antes del inicio de la clase siguiente. La calificación </w:t>
      </w:r>
      <w:r>
        <w:rPr>
          <w:rFonts w:ascii="Arial" w:hAnsi="Arial" w:cs="Arial"/>
          <w:sz w:val="22"/>
          <w:szCs w:val="22"/>
          <w:lang w:val="es-ES_tradnl"/>
        </w:rPr>
        <w:t xml:space="preserve">se realizará </w:t>
      </w:r>
      <w:r w:rsidRPr="003C4C78">
        <w:rPr>
          <w:rFonts w:ascii="Arial" w:hAnsi="Arial" w:cs="Arial"/>
          <w:sz w:val="22"/>
          <w:szCs w:val="22"/>
          <w:lang w:val="es-ES_tradnl"/>
        </w:rPr>
        <w:t xml:space="preserve">por todo el grupo </w:t>
      </w:r>
      <w:r>
        <w:rPr>
          <w:rFonts w:ascii="Arial" w:hAnsi="Arial" w:cs="Arial"/>
          <w:sz w:val="22"/>
          <w:szCs w:val="22"/>
          <w:lang w:val="es-ES_tradnl"/>
        </w:rPr>
        <w:t xml:space="preserve">(incluyendo el profesor) </w:t>
      </w:r>
      <w:r w:rsidRPr="003C4C78">
        <w:rPr>
          <w:rFonts w:ascii="Arial" w:hAnsi="Arial" w:cs="Arial"/>
          <w:sz w:val="22"/>
          <w:szCs w:val="22"/>
          <w:lang w:val="es-ES_tradnl"/>
        </w:rPr>
        <w:t xml:space="preserve">a uno o varios estudiantes de manera aleatoria cada semana. Solamente en semana de exámenes no habrá que participar en el blog. La nota final de este rubro </w:t>
      </w:r>
      <w:r>
        <w:rPr>
          <w:rFonts w:ascii="Arial" w:hAnsi="Arial" w:cs="Arial"/>
          <w:sz w:val="22"/>
          <w:szCs w:val="22"/>
          <w:lang w:val="es-ES_tradnl"/>
        </w:rPr>
        <w:t>será un promedio d</w:t>
      </w:r>
      <w:r w:rsidRPr="003C4C78">
        <w:rPr>
          <w:rFonts w:ascii="Arial" w:hAnsi="Arial" w:cs="Arial"/>
          <w:sz w:val="22"/>
          <w:szCs w:val="22"/>
          <w:lang w:val="es-ES_tradnl"/>
        </w:rPr>
        <w:t>e</w:t>
      </w:r>
      <w:r>
        <w:rPr>
          <w:rFonts w:ascii="Arial" w:hAnsi="Arial" w:cs="Arial"/>
          <w:sz w:val="22"/>
          <w:szCs w:val="22"/>
          <w:lang w:val="es-ES_tradnl"/>
        </w:rPr>
        <w:t xml:space="preserve"> las participaciones, no obstante se eliminará la nota más baja si participó más de 2 veces.</w:t>
      </w:r>
    </w:p>
    <w:p w14:paraId="36ECB972" w14:textId="77777777" w:rsidR="0018419C" w:rsidRDefault="0018419C" w:rsidP="0018419C">
      <w:pPr>
        <w:ind w:left="360"/>
        <w:jc w:val="both"/>
        <w:rPr>
          <w:rFonts w:ascii="Arial" w:hAnsi="Arial" w:cs="Arial"/>
          <w:b/>
          <w:sz w:val="22"/>
          <w:szCs w:val="22"/>
          <w:lang w:val="es-ES_tradnl"/>
        </w:rPr>
      </w:pPr>
      <w:r>
        <w:rPr>
          <w:rFonts w:ascii="Arial" w:hAnsi="Arial" w:cs="Arial"/>
          <w:b/>
          <w:sz w:val="22"/>
          <w:szCs w:val="22"/>
          <w:lang w:val="es-ES_tradnl"/>
        </w:rPr>
        <w:t xml:space="preserve"> </w:t>
      </w:r>
    </w:p>
    <w:p w14:paraId="32931B90" w14:textId="77777777" w:rsidR="0018419C" w:rsidRDefault="0018419C" w:rsidP="0018419C">
      <w:pPr>
        <w:ind w:left="360"/>
        <w:jc w:val="both"/>
        <w:rPr>
          <w:rFonts w:ascii="Arial" w:hAnsi="Arial" w:cs="Arial"/>
          <w:sz w:val="22"/>
          <w:szCs w:val="22"/>
          <w:lang w:val="es-ES_tradnl"/>
        </w:rPr>
      </w:pPr>
      <w:r>
        <w:rPr>
          <w:rFonts w:ascii="Arial" w:hAnsi="Arial" w:cs="Arial"/>
          <w:sz w:val="22"/>
          <w:szCs w:val="22"/>
          <w:lang w:val="es-ES_tradnl"/>
        </w:rPr>
        <w:t xml:space="preserve">Para crear su propio blog en Aula Virtual, diríjase al Blog de </w:t>
      </w:r>
      <w:r w:rsidR="002346AA">
        <w:rPr>
          <w:rFonts w:ascii="Arial" w:hAnsi="Arial" w:cs="Arial"/>
          <w:sz w:val="22"/>
          <w:szCs w:val="22"/>
          <w:lang w:val="es-ES_tradnl"/>
        </w:rPr>
        <w:t xml:space="preserve">Noticias </w:t>
      </w:r>
      <w:r>
        <w:rPr>
          <w:rFonts w:ascii="Arial" w:hAnsi="Arial" w:cs="Arial"/>
          <w:sz w:val="22"/>
          <w:szCs w:val="22"/>
          <w:lang w:val="es-ES_tradnl"/>
        </w:rPr>
        <w:t xml:space="preserve">de Actualidad, ahí encontrará las instrucciones. Es necesario </w:t>
      </w:r>
      <w:r w:rsidRPr="003A5566">
        <w:rPr>
          <w:rFonts w:ascii="Arial" w:hAnsi="Arial" w:cs="Arial"/>
          <w:sz w:val="22"/>
          <w:szCs w:val="22"/>
          <w:lang w:val="es-ES_tradnl"/>
        </w:rPr>
        <w:t>d</w:t>
      </w:r>
      <w:r>
        <w:rPr>
          <w:rFonts w:ascii="Arial" w:hAnsi="Arial" w:cs="Arial"/>
          <w:sz w:val="22"/>
          <w:szCs w:val="22"/>
          <w:lang w:val="es-ES_tradnl"/>
        </w:rPr>
        <w:t>arle</w:t>
      </w:r>
      <w:r w:rsidRPr="003A5566">
        <w:rPr>
          <w:rFonts w:ascii="Arial" w:hAnsi="Arial" w:cs="Arial"/>
          <w:sz w:val="22"/>
          <w:szCs w:val="22"/>
          <w:lang w:val="es-ES_tradnl"/>
        </w:rPr>
        <w:t xml:space="preserve"> click en la opción "AÑADIR UN NUEVO TEMA" y salvarlo con su nombre y apellidos. Esto solo deberá hacerlo una única vez. Para las siguientes semanas, una vez dentro de su propio blog le puede dar click en "RESPONDER" o "HACER UN COMENTARIO EN ESTE TEMA". Para </w:t>
      </w:r>
      <w:r>
        <w:rPr>
          <w:rFonts w:ascii="Arial" w:hAnsi="Arial" w:cs="Arial"/>
          <w:sz w:val="22"/>
          <w:szCs w:val="22"/>
          <w:lang w:val="es-ES_tradnl"/>
        </w:rPr>
        <w:t xml:space="preserve">mantener el </w:t>
      </w:r>
      <w:r w:rsidRPr="003A5566">
        <w:rPr>
          <w:rFonts w:ascii="Arial" w:hAnsi="Arial" w:cs="Arial"/>
          <w:sz w:val="22"/>
          <w:szCs w:val="22"/>
          <w:lang w:val="es-ES_tradnl"/>
        </w:rPr>
        <w:t>orden, el t</w:t>
      </w:r>
      <w:r>
        <w:rPr>
          <w:rFonts w:ascii="Arial" w:hAnsi="Arial" w:cs="Arial"/>
          <w:sz w:val="22"/>
          <w:szCs w:val="22"/>
          <w:lang w:val="es-ES_tradnl"/>
        </w:rPr>
        <w:t>í</w:t>
      </w:r>
      <w:r w:rsidRPr="003A5566">
        <w:rPr>
          <w:rFonts w:ascii="Arial" w:hAnsi="Arial" w:cs="Arial"/>
          <w:sz w:val="22"/>
          <w:szCs w:val="22"/>
          <w:lang w:val="es-ES_tradnl"/>
        </w:rPr>
        <w:t xml:space="preserve">tulo de la 2da semana puede empezar con el número 2, y luego 3, y así sucesivamente. </w:t>
      </w:r>
    </w:p>
    <w:p w14:paraId="50953249" w14:textId="77777777" w:rsidR="0018419C" w:rsidRDefault="0018419C" w:rsidP="0018419C">
      <w:pPr>
        <w:ind w:left="360"/>
        <w:jc w:val="both"/>
        <w:rPr>
          <w:rFonts w:ascii="Arial" w:hAnsi="Arial" w:cs="Arial"/>
          <w:b/>
          <w:sz w:val="22"/>
          <w:szCs w:val="22"/>
          <w:lang w:val="es-ES_tradnl"/>
        </w:rPr>
      </w:pPr>
    </w:p>
    <w:p w14:paraId="06B70599" w14:textId="77777777" w:rsidR="0018419C" w:rsidRDefault="0018419C" w:rsidP="0018419C">
      <w:pPr>
        <w:ind w:left="360"/>
        <w:jc w:val="both"/>
        <w:rPr>
          <w:rFonts w:ascii="Arial" w:hAnsi="Arial" w:cs="Arial"/>
          <w:sz w:val="22"/>
          <w:szCs w:val="22"/>
          <w:lang w:val="es-ES_tradnl"/>
        </w:rPr>
      </w:pPr>
      <w:r w:rsidRPr="00EA2AC9">
        <w:rPr>
          <w:rFonts w:ascii="Arial" w:hAnsi="Arial" w:cs="Arial"/>
          <w:b/>
          <w:sz w:val="22"/>
          <w:szCs w:val="22"/>
          <w:lang w:val="es-ES_tradnl"/>
        </w:rPr>
        <w:t>Calificando el blog</w:t>
      </w:r>
    </w:p>
    <w:p w14:paraId="365E615A" w14:textId="77777777" w:rsidR="0018419C" w:rsidRPr="003A5566" w:rsidRDefault="0018419C" w:rsidP="0018419C">
      <w:pPr>
        <w:ind w:left="360"/>
        <w:jc w:val="both"/>
        <w:rPr>
          <w:rFonts w:ascii="Arial" w:hAnsi="Arial" w:cs="Arial"/>
          <w:sz w:val="22"/>
          <w:szCs w:val="22"/>
          <w:lang w:val="es-ES_tradnl"/>
        </w:rPr>
      </w:pPr>
      <w:r>
        <w:rPr>
          <w:rFonts w:ascii="Arial" w:hAnsi="Arial" w:cs="Arial"/>
          <w:sz w:val="22"/>
          <w:szCs w:val="22"/>
          <w:lang w:val="es-ES_tradnl"/>
        </w:rPr>
        <w:t>P</w:t>
      </w:r>
      <w:r w:rsidRPr="003A5566">
        <w:rPr>
          <w:rFonts w:ascii="Arial" w:hAnsi="Arial" w:cs="Arial"/>
          <w:sz w:val="22"/>
          <w:szCs w:val="22"/>
          <w:lang w:val="es-ES_tradnl"/>
        </w:rPr>
        <w:t>ara calificar utilice la siguiente escala:</w:t>
      </w:r>
    </w:p>
    <w:p w14:paraId="5DC977F6" w14:textId="77777777" w:rsidR="0018419C" w:rsidRDefault="0018419C" w:rsidP="0018419C">
      <w:pPr>
        <w:ind w:left="360"/>
        <w:jc w:val="both"/>
        <w:rPr>
          <w:rFonts w:ascii="Arial" w:hAnsi="Arial" w:cs="Arial"/>
          <w:sz w:val="22"/>
          <w:szCs w:val="22"/>
          <w:lang w:val="es-ES_tradnl"/>
        </w:rPr>
      </w:pPr>
    </w:p>
    <w:p w14:paraId="150BF009" w14:textId="77777777" w:rsidR="0018419C" w:rsidRPr="003A5566" w:rsidRDefault="0018419C" w:rsidP="0018419C">
      <w:pPr>
        <w:ind w:left="567" w:hanging="207"/>
        <w:jc w:val="both"/>
        <w:rPr>
          <w:rFonts w:ascii="Arial" w:hAnsi="Arial" w:cs="Arial"/>
          <w:sz w:val="22"/>
          <w:szCs w:val="22"/>
          <w:lang w:val="es-ES_tradnl"/>
        </w:rPr>
      </w:pPr>
      <w:r>
        <w:rPr>
          <w:rFonts w:ascii="Arial" w:hAnsi="Arial" w:cs="Arial"/>
          <w:sz w:val="22"/>
          <w:szCs w:val="22"/>
          <w:lang w:val="es-ES_tradnl"/>
        </w:rPr>
        <w:t>0</w:t>
      </w:r>
      <w:r w:rsidRPr="003A5566">
        <w:rPr>
          <w:rFonts w:ascii="Arial" w:hAnsi="Arial" w:cs="Arial"/>
          <w:sz w:val="22"/>
          <w:szCs w:val="22"/>
          <w:lang w:val="es-ES_tradnl"/>
        </w:rPr>
        <w:t>: Está incompleto, o el artículo seleccionado es viejo y poco relevante. El resumen</w:t>
      </w:r>
      <w:r>
        <w:rPr>
          <w:rFonts w:ascii="Arial" w:hAnsi="Arial" w:cs="Arial"/>
          <w:sz w:val="22"/>
          <w:szCs w:val="22"/>
          <w:lang w:val="es-ES_tradnl"/>
        </w:rPr>
        <w:t xml:space="preserve"> y la discusión de los 2 aspectos más valiosos </w:t>
      </w:r>
      <w:r w:rsidRPr="003A5566">
        <w:rPr>
          <w:rFonts w:ascii="Arial" w:hAnsi="Arial" w:cs="Arial"/>
          <w:sz w:val="22"/>
          <w:szCs w:val="22"/>
          <w:lang w:val="es-ES_tradnl"/>
        </w:rPr>
        <w:t>muestran ser deficientes.</w:t>
      </w:r>
    </w:p>
    <w:p w14:paraId="060450AE" w14:textId="77777777" w:rsidR="0018419C" w:rsidRPr="003A5566" w:rsidRDefault="0018419C" w:rsidP="0018419C">
      <w:pPr>
        <w:ind w:left="567" w:hanging="207"/>
        <w:jc w:val="both"/>
        <w:rPr>
          <w:rFonts w:ascii="Arial" w:hAnsi="Arial" w:cs="Arial"/>
          <w:sz w:val="22"/>
          <w:szCs w:val="22"/>
          <w:lang w:val="es-ES_tradnl"/>
        </w:rPr>
      </w:pPr>
      <w:r>
        <w:rPr>
          <w:rFonts w:ascii="Arial" w:hAnsi="Arial" w:cs="Arial"/>
          <w:sz w:val="22"/>
          <w:szCs w:val="22"/>
          <w:lang w:val="es-ES_tradnl"/>
        </w:rPr>
        <w:t>1</w:t>
      </w:r>
      <w:r w:rsidRPr="003A5566">
        <w:rPr>
          <w:rFonts w:ascii="Arial" w:hAnsi="Arial" w:cs="Arial"/>
          <w:sz w:val="22"/>
          <w:szCs w:val="22"/>
          <w:lang w:val="es-ES_tradnl"/>
        </w:rPr>
        <w:t>. Está completo y se nota un esfuerzo por seleccionar un artículo relevante. El resumen</w:t>
      </w:r>
      <w:r>
        <w:rPr>
          <w:rFonts w:ascii="Arial" w:hAnsi="Arial" w:cs="Arial"/>
          <w:sz w:val="22"/>
          <w:szCs w:val="22"/>
          <w:lang w:val="es-ES_tradnl"/>
        </w:rPr>
        <w:t xml:space="preserve"> y la discusión de los 2 aspectos más valiosos </w:t>
      </w:r>
      <w:r w:rsidRPr="003A5566">
        <w:rPr>
          <w:rFonts w:ascii="Arial" w:hAnsi="Arial" w:cs="Arial"/>
          <w:sz w:val="22"/>
          <w:szCs w:val="22"/>
          <w:lang w:val="es-ES_tradnl"/>
        </w:rPr>
        <w:t>satisfacen lo esperado.</w:t>
      </w:r>
    </w:p>
    <w:p w14:paraId="6E97DAA8" w14:textId="77777777" w:rsidR="0018419C" w:rsidRPr="003A5566" w:rsidRDefault="0018419C" w:rsidP="0018419C">
      <w:pPr>
        <w:ind w:left="567" w:hanging="207"/>
        <w:jc w:val="both"/>
        <w:rPr>
          <w:rFonts w:ascii="Arial" w:hAnsi="Arial" w:cs="Arial"/>
          <w:sz w:val="22"/>
          <w:szCs w:val="22"/>
          <w:lang w:val="es-ES_tradnl"/>
        </w:rPr>
      </w:pPr>
      <w:r>
        <w:rPr>
          <w:rFonts w:ascii="Arial" w:hAnsi="Arial" w:cs="Arial"/>
          <w:sz w:val="22"/>
          <w:szCs w:val="22"/>
          <w:lang w:val="es-ES_tradnl"/>
        </w:rPr>
        <w:t>2</w:t>
      </w:r>
      <w:r w:rsidRPr="003A5566">
        <w:rPr>
          <w:rFonts w:ascii="Arial" w:hAnsi="Arial" w:cs="Arial"/>
          <w:sz w:val="22"/>
          <w:szCs w:val="22"/>
          <w:lang w:val="es-ES_tradnl"/>
        </w:rPr>
        <w:t>. Está completo y el artículo es vigente y relevante. El resumen</w:t>
      </w:r>
      <w:r>
        <w:rPr>
          <w:rFonts w:ascii="Arial" w:hAnsi="Arial" w:cs="Arial"/>
          <w:sz w:val="22"/>
          <w:szCs w:val="22"/>
          <w:lang w:val="es-ES_tradnl"/>
        </w:rPr>
        <w:t xml:space="preserve"> y la discusión de los 2 aspectos más valiosos </w:t>
      </w:r>
      <w:r w:rsidRPr="003A5566">
        <w:rPr>
          <w:rFonts w:ascii="Arial" w:hAnsi="Arial" w:cs="Arial"/>
          <w:sz w:val="22"/>
          <w:szCs w:val="22"/>
          <w:lang w:val="es-ES_tradnl"/>
        </w:rPr>
        <w:t>sobrepasan lo esperado.</w:t>
      </w:r>
    </w:p>
    <w:p w14:paraId="52AC48C1" w14:textId="77777777" w:rsidR="0018419C" w:rsidRDefault="0018419C" w:rsidP="0018419C">
      <w:pPr>
        <w:widowControl/>
        <w:ind w:left="360"/>
        <w:jc w:val="both"/>
        <w:rPr>
          <w:rFonts w:ascii="Arial" w:hAnsi="Arial" w:cs="Arial"/>
          <w:sz w:val="22"/>
          <w:szCs w:val="22"/>
          <w:lang w:val="es-ES_tradnl"/>
        </w:rPr>
      </w:pPr>
    </w:p>
    <w:p w14:paraId="366FF958" w14:textId="77777777" w:rsidR="00996794" w:rsidRPr="00C8016C" w:rsidRDefault="0018419C" w:rsidP="0018419C">
      <w:pPr>
        <w:widowControl/>
        <w:numPr>
          <w:ilvl w:val="0"/>
          <w:numId w:val="2"/>
        </w:numPr>
        <w:jc w:val="both"/>
        <w:rPr>
          <w:rFonts w:ascii="Arial" w:hAnsi="Arial" w:cs="Arial"/>
          <w:sz w:val="22"/>
          <w:szCs w:val="22"/>
          <w:lang w:val="es-ES_tradnl"/>
        </w:rPr>
      </w:pPr>
      <w:r w:rsidRPr="00C8016C">
        <w:rPr>
          <w:rFonts w:ascii="Arial" w:hAnsi="Arial" w:cs="Arial"/>
          <w:b/>
          <w:sz w:val="22"/>
          <w:szCs w:val="22"/>
          <w:lang w:val="es-ES_tradnl"/>
        </w:rPr>
        <w:t xml:space="preserve">Exámenes: </w:t>
      </w:r>
      <w:r w:rsidRPr="00C8016C">
        <w:rPr>
          <w:rFonts w:ascii="Arial" w:hAnsi="Arial" w:cs="Arial"/>
          <w:sz w:val="22"/>
          <w:szCs w:val="22"/>
          <w:lang w:val="es-ES_tradnl"/>
        </w:rPr>
        <w:t>Se realizará un examen parcial y uno final.  En ambos casos, se incluirá la materia vista hasta el momento d</w:t>
      </w:r>
      <w:r w:rsidR="00996794" w:rsidRPr="00C8016C">
        <w:rPr>
          <w:rFonts w:ascii="Arial" w:hAnsi="Arial" w:cs="Arial"/>
          <w:sz w:val="22"/>
          <w:szCs w:val="22"/>
          <w:lang w:val="es-ES_tradnl"/>
        </w:rPr>
        <w:t>el examen en forma acumulativa.</w:t>
      </w:r>
    </w:p>
    <w:p w14:paraId="00BD67A9" w14:textId="77777777" w:rsidR="00996794" w:rsidRPr="00DD712E" w:rsidRDefault="00996794" w:rsidP="00996794">
      <w:pPr>
        <w:widowControl/>
        <w:ind w:left="360"/>
        <w:jc w:val="both"/>
        <w:rPr>
          <w:rFonts w:ascii="Arial" w:hAnsi="Arial" w:cs="Arial"/>
          <w:sz w:val="22"/>
          <w:szCs w:val="22"/>
          <w:lang w:val="es-CR"/>
        </w:rPr>
      </w:pPr>
    </w:p>
    <w:p w14:paraId="7D3E64D4" w14:textId="77777777" w:rsidR="0018419C" w:rsidRDefault="00996794" w:rsidP="0018419C">
      <w:pPr>
        <w:widowControl/>
        <w:numPr>
          <w:ilvl w:val="0"/>
          <w:numId w:val="2"/>
        </w:numPr>
        <w:jc w:val="both"/>
        <w:rPr>
          <w:rFonts w:ascii="Arial" w:hAnsi="Arial" w:cs="Arial"/>
          <w:sz w:val="22"/>
          <w:szCs w:val="22"/>
          <w:lang w:val="es-ES_tradnl"/>
        </w:rPr>
      </w:pPr>
      <w:r>
        <w:rPr>
          <w:rFonts w:ascii="Arial" w:hAnsi="Arial" w:cs="Arial"/>
          <w:b/>
          <w:sz w:val="22"/>
          <w:szCs w:val="22"/>
          <w:lang w:val="es-ES_tradnl"/>
        </w:rPr>
        <w:t>Participación</w:t>
      </w:r>
      <w:r>
        <w:rPr>
          <w:rFonts w:ascii="Arial" w:hAnsi="Arial" w:cs="Arial"/>
          <w:b/>
          <w:sz w:val="22"/>
          <w:szCs w:val="22"/>
          <w:lang w:val="es-CR"/>
        </w:rPr>
        <w:t xml:space="preserve"> virtual y en clase</w:t>
      </w:r>
      <w:r>
        <w:rPr>
          <w:rFonts w:ascii="Arial" w:hAnsi="Arial" w:cs="Arial"/>
          <w:sz w:val="22"/>
          <w:szCs w:val="22"/>
          <w:lang w:val="es-ES_tradnl"/>
        </w:rPr>
        <w:t xml:space="preserve">: la modalidad del curso supone un importante compromiso por parte del estudiantado </w:t>
      </w:r>
      <w:r w:rsidR="00932A1A">
        <w:rPr>
          <w:rFonts w:ascii="Arial" w:hAnsi="Arial" w:cs="Arial"/>
          <w:sz w:val="22"/>
          <w:szCs w:val="22"/>
          <w:lang w:val="es-ES_tradnl"/>
        </w:rPr>
        <w:t xml:space="preserve">para participar activa y efectivamente </w:t>
      </w:r>
      <w:r>
        <w:rPr>
          <w:rFonts w:ascii="Arial" w:hAnsi="Arial" w:cs="Arial"/>
          <w:sz w:val="22"/>
          <w:szCs w:val="22"/>
          <w:lang w:val="es-ES_tradnl"/>
        </w:rPr>
        <w:t xml:space="preserve">durante la clase </w:t>
      </w:r>
      <w:r w:rsidR="00932A1A">
        <w:rPr>
          <w:rFonts w:ascii="Arial" w:hAnsi="Arial" w:cs="Arial"/>
          <w:sz w:val="22"/>
          <w:szCs w:val="22"/>
          <w:lang w:val="es-ES_tradnl"/>
        </w:rPr>
        <w:t xml:space="preserve">de manera colaborativa </w:t>
      </w:r>
      <w:r>
        <w:rPr>
          <w:rFonts w:ascii="Arial" w:hAnsi="Arial" w:cs="Arial"/>
          <w:sz w:val="22"/>
          <w:szCs w:val="22"/>
          <w:lang w:val="es-ES_tradnl"/>
        </w:rPr>
        <w:t xml:space="preserve">a través de los diferentes ejercicios, discusiones, debates y análisis. </w:t>
      </w:r>
      <w:r w:rsidR="00932A1A">
        <w:rPr>
          <w:rFonts w:ascii="Arial" w:hAnsi="Arial" w:cs="Arial"/>
          <w:sz w:val="22"/>
          <w:szCs w:val="22"/>
          <w:lang w:val="es-ES_tradnl"/>
        </w:rPr>
        <w:t>E</w:t>
      </w:r>
      <w:r>
        <w:rPr>
          <w:rFonts w:ascii="Arial" w:hAnsi="Arial" w:cs="Arial"/>
          <w:sz w:val="22"/>
          <w:szCs w:val="22"/>
          <w:lang w:val="es-ES_tradnl"/>
        </w:rPr>
        <w:t xml:space="preserve">sta participación activa </w:t>
      </w:r>
      <w:r w:rsidR="00932A1A">
        <w:rPr>
          <w:rFonts w:ascii="Arial" w:hAnsi="Arial" w:cs="Arial"/>
          <w:sz w:val="22"/>
          <w:szCs w:val="22"/>
          <w:lang w:val="es-ES_tradnl"/>
        </w:rPr>
        <w:t xml:space="preserve">y colaborativa ocurrirá solamente </w:t>
      </w:r>
      <w:r>
        <w:rPr>
          <w:rFonts w:ascii="Arial" w:hAnsi="Arial" w:cs="Arial"/>
          <w:sz w:val="22"/>
          <w:szCs w:val="22"/>
          <w:lang w:val="es-ES_tradnl"/>
        </w:rPr>
        <w:t xml:space="preserve">si el estudiantado se prepara antes de la clase estudiando el material </w:t>
      </w:r>
      <w:r w:rsidR="00FF6E6E">
        <w:rPr>
          <w:rFonts w:ascii="Arial" w:hAnsi="Arial" w:cs="Arial"/>
          <w:sz w:val="22"/>
          <w:szCs w:val="22"/>
          <w:lang w:val="es-ES_tradnl"/>
        </w:rPr>
        <w:t>proporcionado</w:t>
      </w:r>
      <w:r>
        <w:rPr>
          <w:rFonts w:ascii="Arial" w:hAnsi="Arial" w:cs="Arial"/>
          <w:sz w:val="22"/>
          <w:szCs w:val="22"/>
          <w:lang w:val="es-ES_tradnl"/>
        </w:rPr>
        <w:t xml:space="preserve">. </w:t>
      </w:r>
      <w:r w:rsidR="00932A1A">
        <w:rPr>
          <w:rFonts w:ascii="Arial" w:hAnsi="Arial" w:cs="Arial"/>
          <w:sz w:val="22"/>
          <w:szCs w:val="22"/>
          <w:lang w:val="es-ES_tradnl"/>
        </w:rPr>
        <w:t xml:space="preserve">Para facilitar el proceso, a </w:t>
      </w:r>
      <w:r>
        <w:rPr>
          <w:rFonts w:ascii="Arial" w:hAnsi="Arial" w:cs="Arial"/>
          <w:sz w:val="22"/>
          <w:szCs w:val="22"/>
          <w:lang w:val="es-ES_tradnl"/>
        </w:rPr>
        <w:t>través del ciclo el profesor incluirá cuestionarios, ejercicios y otros productos que los estudiantes deberán completar en la fecha según será indicado.</w:t>
      </w:r>
    </w:p>
    <w:p w14:paraId="5DAF2030" w14:textId="77777777" w:rsidR="0018419C" w:rsidRDefault="0018419C" w:rsidP="0018419C">
      <w:pPr>
        <w:jc w:val="both"/>
        <w:rPr>
          <w:rFonts w:ascii="Arial" w:hAnsi="Arial" w:cs="Arial"/>
          <w:sz w:val="22"/>
          <w:szCs w:val="22"/>
          <w:lang w:val="es-ES_tradnl"/>
        </w:rPr>
      </w:pPr>
    </w:p>
    <w:p w14:paraId="2272AA88" w14:textId="77777777" w:rsidR="0018419C" w:rsidRPr="00C57EC9" w:rsidRDefault="0018419C" w:rsidP="0018419C">
      <w:pPr>
        <w:tabs>
          <w:tab w:val="num" w:pos="1134"/>
          <w:tab w:val="num" w:pos="1440"/>
        </w:tabs>
        <w:jc w:val="both"/>
        <w:rPr>
          <w:rFonts w:ascii="Arial" w:hAnsi="Arial" w:cs="Arial"/>
          <w:b/>
          <w:sz w:val="22"/>
          <w:szCs w:val="22"/>
          <w:lang w:val="es-ES_tradnl"/>
        </w:rPr>
      </w:pPr>
      <w:r w:rsidRPr="00AB79AA">
        <w:rPr>
          <w:rFonts w:ascii="Arial" w:hAnsi="Arial" w:cs="Arial"/>
          <w:b/>
          <w:sz w:val="22"/>
          <w:szCs w:val="22"/>
          <w:lang w:val="es-ES_tradnl"/>
        </w:rPr>
        <w:t>TRABAJO #1</w:t>
      </w:r>
      <w:r w:rsidRPr="00AB79AA">
        <w:rPr>
          <w:rFonts w:ascii="Arial" w:hAnsi="Arial" w:cs="Arial"/>
          <w:sz w:val="22"/>
          <w:szCs w:val="22"/>
          <w:lang w:val="es-ES_tradnl"/>
        </w:rPr>
        <w:t xml:space="preserve">: </w:t>
      </w:r>
      <w:r w:rsidRPr="00AB79AA">
        <w:rPr>
          <w:rFonts w:ascii="Arial" w:hAnsi="Arial" w:cs="Arial"/>
          <w:b/>
          <w:sz w:val="22"/>
          <w:szCs w:val="22"/>
          <w:lang w:val="es-ES_tradnl"/>
        </w:rPr>
        <w:t>Proyecto de investigación a través de un video documental.</w:t>
      </w:r>
      <w:r w:rsidRPr="00C57EC9">
        <w:rPr>
          <w:rFonts w:ascii="Arial" w:hAnsi="Arial" w:cs="Arial"/>
          <w:b/>
          <w:sz w:val="22"/>
          <w:szCs w:val="22"/>
          <w:lang w:val="es-ES_tradnl"/>
        </w:rPr>
        <w:t xml:space="preserve"> </w:t>
      </w:r>
    </w:p>
    <w:p w14:paraId="2404D5C3" w14:textId="77777777" w:rsidR="0018419C" w:rsidRDefault="0018419C" w:rsidP="0018419C">
      <w:pPr>
        <w:jc w:val="both"/>
        <w:rPr>
          <w:rFonts w:ascii="Arial" w:hAnsi="Arial" w:cs="Arial"/>
          <w:sz w:val="22"/>
          <w:szCs w:val="22"/>
          <w:lang w:val="es-ES_tradnl"/>
        </w:rPr>
      </w:pPr>
      <w:r>
        <w:rPr>
          <w:rFonts w:ascii="Arial" w:hAnsi="Arial" w:cs="Arial"/>
          <w:sz w:val="22"/>
          <w:szCs w:val="22"/>
          <w:lang w:val="es-ES_tradnl"/>
        </w:rPr>
        <w:t xml:space="preserve">La vinculación de la economía con el quehacer ambiental, social, humano, tecnológico y cultural es no solamente ineludible sino además obligatorio para el desarrollo sostenible. Por eso, a través de este proyecto, los estudiantes desarrollarán un video documental donde su punto de partida es la entrevista a expertos sobre el tema a investigar. A partir de ahí, y de la información colectada a través de otras fuentes, ayudarán a ilustrar dichas perspectivas. Este proyecto </w:t>
      </w:r>
      <w:r>
        <w:rPr>
          <w:rFonts w:ascii="Arial" w:hAnsi="Arial" w:cs="Arial"/>
          <w:sz w:val="22"/>
          <w:szCs w:val="22"/>
          <w:lang w:val="es-ES_tradnl"/>
        </w:rPr>
        <w:lastRenderedPageBreak/>
        <w:t>pretende estimular el trabajo en equipo, el espíritu investigador, y el uso de las tecnologías en los procesos de aprendizaje y comunicación.</w:t>
      </w:r>
    </w:p>
    <w:p w14:paraId="68894FB6" w14:textId="77777777" w:rsidR="0018419C" w:rsidRDefault="0018419C" w:rsidP="0018419C">
      <w:pPr>
        <w:jc w:val="both"/>
        <w:rPr>
          <w:rFonts w:ascii="Arial" w:hAnsi="Arial" w:cs="Arial"/>
          <w:sz w:val="22"/>
          <w:szCs w:val="22"/>
          <w:lang w:val="es-ES_tradnl"/>
        </w:rPr>
      </w:pPr>
    </w:p>
    <w:p w14:paraId="76C3E9F5" w14:textId="77777777" w:rsidR="0018419C" w:rsidRDefault="0018419C" w:rsidP="0018419C">
      <w:pPr>
        <w:jc w:val="both"/>
        <w:rPr>
          <w:rFonts w:ascii="Arial" w:hAnsi="Arial" w:cs="Arial"/>
          <w:sz w:val="22"/>
          <w:szCs w:val="22"/>
          <w:lang w:val="es-ES_tradnl"/>
        </w:rPr>
      </w:pPr>
      <w:r w:rsidRPr="009B6CE9">
        <w:rPr>
          <w:rFonts w:ascii="Arial" w:hAnsi="Arial" w:cs="Arial"/>
          <w:b/>
          <w:sz w:val="22"/>
          <w:szCs w:val="22"/>
          <w:lang w:val="es-ES_tradnl"/>
        </w:rPr>
        <w:t>Objetivo:</w:t>
      </w:r>
      <w:r>
        <w:rPr>
          <w:rFonts w:ascii="Arial" w:hAnsi="Arial" w:cs="Arial"/>
          <w:sz w:val="22"/>
          <w:szCs w:val="22"/>
          <w:lang w:val="es-ES_tradnl"/>
        </w:rPr>
        <w:t xml:space="preserve"> El </w:t>
      </w:r>
      <w:r w:rsidRPr="009B6CE9">
        <w:rPr>
          <w:rFonts w:ascii="Arial" w:hAnsi="Arial" w:cs="Arial"/>
          <w:sz w:val="22"/>
          <w:szCs w:val="22"/>
          <w:lang w:val="es-ES_tradnl"/>
        </w:rPr>
        <w:t>objetivo</w:t>
      </w:r>
      <w:r>
        <w:rPr>
          <w:rFonts w:ascii="Arial" w:hAnsi="Arial" w:cs="Arial"/>
          <w:sz w:val="22"/>
          <w:szCs w:val="22"/>
          <w:lang w:val="es-ES_tradnl"/>
        </w:rPr>
        <w:t xml:space="preserve"> de este trabajo es analizar las implicaciones económicas, sociales, ambientales, políticas, organizativas y tecnológicas que conlleva la implementación de iniciativas ambientales relacionadas al cambio climático (iniciativa, proyecto, programa, tecnología) para una organización particular, ya sea un gobierno local (Municipalidad), una Institución de Gobierno, una empresa, una organización comunal no gubernamental o una Asociación de Desarrollo Comunal.</w:t>
      </w:r>
    </w:p>
    <w:p w14:paraId="54F34AF9" w14:textId="77777777" w:rsidR="0018419C" w:rsidRDefault="0018419C" w:rsidP="0018419C">
      <w:pPr>
        <w:jc w:val="both"/>
        <w:rPr>
          <w:rFonts w:ascii="Arial" w:hAnsi="Arial" w:cs="Arial"/>
          <w:sz w:val="22"/>
          <w:szCs w:val="22"/>
          <w:lang w:val="es-ES_tradnl"/>
        </w:rPr>
      </w:pPr>
      <w:r>
        <w:rPr>
          <w:rFonts w:ascii="Arial" w:hAnsi="Arial" w:cs="Arial"/>
          <w:sz w:val="22"/>
          <w:szCs w:val="22"/>
          <w:lang w:val="es-ES_tradnl"/>
        </w:rPr>
        <w:t xml:space="preserve"> </w:t>
      </w:r>
    </w:p>
    <w:p w14:paraId="14900CC0" w14:textId="77777777" w:rsidR="0018419C" w:rsidRDefault="00AD3D29" w:rsidP="0018419C">
      <w:pPr>
        <w:jc w:val="both"/>
        <w:rPr>
          <w:rFonts w:ascii="Arial" w:hAnsi="Arial" w:cs="Arial"/>
          <w:sz w:val="22"/>
          <w:szCs w:val="22"/>
          <w:lang w:val="es-ES_tradnl"/>
        </w:rPr>
      </w:pPr>
      <w:r>
        <w:rPr>
          <w:rFonts w:ascii="Arial" w:hAnsi="Arial" w:cs="Arial"/>
          <w:b/>
          <w:sz w:val="22"/>
          <w:lang w:val="es-ES_tradnl"/>
        </w:rPr>
        <w:t>Instrucciones generales del Trabajo #1</w:t>
      </w:r>
      <w:r w:rsidR="0018419C" w:rsidRPr="009B6CE9">
        <w:rPr>
          <w:rFonts w:ascii="Arial" w:hAnsi="Arial" w:cs="Arial"/>
          <w:b/>
          <w:sz w:val="22"/>
          <w:lang w:val="es-ES_tradnl"/>
        </w:rPr>
        <w:t>:</w:t>
      </w:r>
      <w:r w:rsidR="0018419C">
        <w:rPr>
          <w:rFonts w:ascii="Arial" w:hAnsi="Arial" w:cs="Arial"/>
          <w:sz w:val="22"/>
          <w:lang w:val="es-ES_tradnl"/>
        </w:rPr>
        <w:t xml:space="preserve"> </w:t>
      </w:r>
    </w:p>
    <w:p w14:paraId="7545D081" w14:textId="77777777" w:rsidR="0018419C" w:rsidRPr="002D7E30" w:rsidRDefault="0018419C" w:rsidP="008F29D7">
      <w:pPr>
        <w:jc w:val="both"/>
      </w:pPr>
      <w:r w:rsidRPr="00FC3681">
        <w:rPr>
          <w:rFonts w:ascii="Arial" w:hAnsi="Arial" w:cs="Arial"/>
          <w:sz w:val="22"/>
          <w:lang w:val="es-ES_tradnl"/>
        </w:rPr>
        <w:t xml:space="preserve">Entrevistar como mínimo a 3 </w:t>
      </w:r>
      <w:r>
        <w:rPr>
          <w:rFonts w:ascii="Arial" w:hAnsi="Arial" w:cs="Arial"/>
          <w:sz w:val="22"/>
          <w:lang w:val="es-ES_tradnl"/>
        </w:rPr>
        <w:t xml:space="preserve">actores clave dentro o fuera de la organización </w:t>
      </w:r>
      <w:r w:rsidRPr="00FC3681">
        <w:rPr>
          <w:rFonts w:ascii="Arial" w:hAnsi="Arial" w:cs="Arial"/>
          <w:sz w:val="22"/>
          <w:lang w:val="es-ES_tradnl"/>
        </w:rPr>
        <w:t xml:space="preserve">que representen </w:t>
      </w:r>
      <w:r>
        <w:rPr>
          <w:rFonts w:ascii="Arial" w:hAnsi="Arial" w:cs="Arial"/>
          <w:sz w:val="22"/>
          <w:lang w:val="es-ES_tradnl"/>
        </w:rPr>
        <w:t xml:space="preserve">distintos </w:t>
      </w:r>
      <w:r w:rsidRPr="00FC3681">
        <w:rPr>
          <w:rFonts w:ascii="Arial" w:hAnsi="Arial" w:cs="Arial"/>
          <w:sz w:val="22"/>
          <w:lang w:val="es-ES_tradnl"/>
        </w:rPr>
        <w:t xml:space="preserve">puntos de vista sobre el </w:t>
      </w:r>
      <w:r>
        <w:rPr>
          <w:rFonts w:ascii="Arial" w:hAnsi="Arial" w:cs="Arial"/>
          <w:sz w:val="22"/>
          <w:lang w:val="es-ES_tradnl"/>
        </w:rPr>
        <w:t>tema escogido</w:t>
      </w:r>
      <w:r w:rsidRPr="00FC3681">
        <w:rPr>
          <w:rFonts w:ascii="Arial" w:hAnsi="Arial" w:cs="Arial"/>
          <w:sz w:val="22"/>
          <w:lang w:val="es-ES_tradnl"/>
        </w:rPr>
        <w:t>. Para esto los estudiantes deberán elaborar un cuestionario donde claramente se definan las preguntas a utilizar.  Un primer borrador de preguntas para el cuestionario sirve para orientar el trabajo que esperan realizar. Sin embargo, muchas de estas preguntas las podrán averiguar antes de la entrevista a través de internet, videos, páginas de las empresas, etc. Lo ideal es que ustedes en la entrevista hagan solamente aquellas preguntas de las cuales es muy difícil encontrar la información de otra manera. Las preguntas específicas son las pertinentes para la entrevista. Adicionalmente, hacer esta investigación previa l</w:t>
      </w:r>
      <w:r w:rsidRPr="002D7E30">
        <w:rPr>
          <w:rFonts w:ascii="Arial" w:hAnsi="Arial" w:cs="Arial"/>
          <w:sz w:val="22"/>
          <w:lang w:val="es-ES_tradnl"/>
        </w:rPr>
        <w:t xml:space="preserve">es permitirá ir a la entrevista bien informados de manera que aprovechen mejor el tiempo. Para conducir una buena entrevista, les recomiendo ver </w:t>
      </w:r>
      <w:r w:rsidR="00A63394" w:rsidRPr="002D7E30">
        <w:rPr>
          <w:rFonts w:ascii="Arial" w:hAnsi="Arial" w:cs="Arial"/>
          <w:sz w:val="22"/>
          <w:lang w:val="es-ES_tradnl"/>
        </w:rPr>
        <w:t xml:space="preserve">los </w:t>
      </w:r>
      <w:r w:rsidRPr="002D7E30">
        <w:rPr>
          <w:rFonts w:ascii="Arial" w:hAnsi="Arial" w:cs="Arial"/>
          <w:sz w:val="22"/>
          <w:lang w:val="es-ES_tradnl"/>
        </w:rPr>
        <w:t xml:space="preserve">videos </w:t>
      </w:r>
      <w:r w:rsidR="00A63394" w:rsidRPr="002D7E30">
        <w:rPr>
          <w:rFonts w:ascii="Arial" w:hAnsi="Arial" w:cs="Arial"/>
          <w:sz w:val="22"/>
          <w:lang w:val="es-ES_tradnl"/>
        </w:rPr>
        <w:t>disponibles en Aula Virtual.</w:t>
      </w:r>
      <w:r w:rsidR="008F29D7">
        <w:rPr>
          <w:rFonts w:ascii="Arial" w:hAnsi="Arial" w:cs="Arial"/>
          <w:sz w:val="22"/>
          <w:lang w:val="es-ES_tradnl"/>
        </w:rPr>
        <w:t xml:space="preserve"> </w:t>
      </w:r>
    </w:p>
    <w:p w14:paraId="125CCBE5" w14:textId="77777777" w:rsidR="00A63394" w:rsidRPr="002D7E30" w:rsidRDefault="00A63394" w:rsidP="00A63394">
      <w:pPr>
        <w:rPr>
          <w:lang w:val="es-ES_tradnl"/>
        </w:rPr>
      </w:pPr>
    </w:p>
    <w:p w14:paraId="0D06BA61" w14:textId="77777777" w:rsidR="0018419C" w:rsidRPr="002D7E30" w:rsidRDefault="0018419C" w:rsidP="0018419C">
      <w:pPr>
        <w:pStyle w:val="Prrafodelista"/>
        <w:numPr>
          <w:ilvl w:val="0"/>
          <w:numId w:val="12"/>
        </w:numPr>
        <w:spacing w:after="0" w:line="240" w:lineRule="auto"/>
        <w:contextualSpacing w:val="0"/>
        <w:jc w:val="both"/>
        <w:rPr>
          <w:rFonts w:ascii="Arial" w:hAnsi="Arial" w:cs="Arial"/>
          <w:lang w:val="es-ES_tradnl"/>
        </w:rPr>
      </w:pPr>
      <w:r w:rsidRPr="002D7E30">
        <w:rPr>
          <w:rFonts w:ascii="Arial" w:hAnsi="Arial" w:cs="Arial"/>
          <w:lang w:val="es-ES_tradnl"/>
        </w:rPr>
        <w:t>El cuestionario escrito deberá ser entregado como parte del producto final.</w:t>
      </w:r>
    </w:p>
    <w:p w14:paraId="5628D8D4" w14:textId="77777777" w:rsidR="0018419C" w:rsidRPr="002D7E30" w:rsidRDefault="0018419C" w:rsidP="0018419C">
      <w:pPr>
        <w:pStyle w:val="Prrafodelista"/>
        <w:numPr>
          <w:ilvl w:val="0"/>
          <w:numId w:val="12"/>
        </w:numPr>
        <w:spacing w:after="0" w:line="240" w:lineRule="auto"/>
        <w:contextualSpacing w:val="0"/>
        <w:jc w:val="both"/>
        <w:rPr>
          <w:rFonts w:ascii="Arial" w:hAnsi="Arial" w:cs="Arial"/>
          <w:lang w:val="es-ES_tradnl"/>
        </w:rPr>
      </w:pPr>
      <w:r w:rsidRPr="002D7E30">
        <w:rPr>
          <w:rFonts w:ascii="Arial" w:hAnsi="Arial" w:cs="Arial"/>
          <w:lang w:val="es-ES_tradnl"/>
        </w:rPr>
        <w:t xml:space="preserve">Otro material documental ilustrativo como fotografías, audios, u otros videos </w:t>
      </w:r>
      <w:r w:rsidRPr="002D7E30">
        <w:rPr>
          <w:rFonts w:ascii="Arial" w:hAnsi="Arial" w:cs="Arial"/>
          <w:b/>
          <w:lang w:val="es-ES_tradnl"/>
        </w:rPr>
        <w:t>originales</w:t>
      </w:r>
      <w:r w:rsidRPr="002D7E30">
        <w:rPr>
          <w:rFonts w:ascii="Arial" w:hAnsi="Arial" w:cs="Arial"/>
          <w:lang w:val="es-ES_tradnl"/>
        </w:rPr>
        <w:t xml:space="preserve"> del grupo podrán ser utilizados. </w:t>
      </w:r>
    </w:p>
    <w:p w14:paraId="781322B1" w14:textId="77777777" w:rsidR="0018419C" w:rsidRPr="002D7E30" w:rsidRDefault="0018419C" w:rsidP="0018419C">
      <w:pPr>
        <w:pStyle w:val="Prrafodelista"/>
        <w:numPr>
          <w:ilvl w:val="0"/>
          <w:numId w:val="12"/>
        </w:numPr>
        <w:spacing w:after="0" w:line="240" w:lineRule="auto"/>
        <w:contextualSpacing w:val="0"/>
        <w:jc w:val="both"/>
        <w:rPr>
          <w:rFonts w:ascii="Arial" w:hAnsi="Arial" w:cs="Arial"/>
          <w:lang w:val="es-ES_tradnl"/>
        </w:rPr>
      </w:pPr>
      <w:r w:rsidRPr="002D7E30">
        <w:rPr>
          <w:rFonts w:ascii="Arial" w:hAnsi="Arial" w:cs="Arial"/>
          <w:lang w:val="es-ES_tradnl"/>
        </w:rPr>
        <w:t>Podrán utilizar videos, audios o fotografías u otro material de otras personas o fuentes sólo si tienen permiso o éstas son de uso libre (no puede haber plagio).</w:t>
      </w:r>
    </w:p>
    <w:p w14:paraId="1126CCCD" w14:textId="77777777" w:rsidR="0018419C" w:rsidRPr="002D7E30" w:rsidRDefault="0018419C" w:rsidP="0018419C">
      <w:pPr>
        <w:pStyle w:val="Prrafodelista"/>
        <w:numPr>
          <w:ilvl w:val="0"/>
          <w:numId w:val="12"/>
        </w:numPr>
        <w:spacing w:after="0" w:line="240" w:lineRule="auto"/>
        <w:contextualSpacing w:val="0"/>
        <w:jc w:val="both"/>
        <w:rPr>
          <w:rFonts w:ascii="Arial" w:hAnsi="Arial" w:cs="Arial"/>
          <w:lang w:val="es-ES_tradnl"/>
        </w:rPr>
      </w:pPr>
      <w:r w:rsidRPr="002D7E30">
        <w:rPr>
          <w:rFonts w:ascii="Arial" w:hAnsi="Arial" w:cs="Arial"/>
          <w:lang w:val="es-ES_tradnl"/>
        </w:rPr>
        <w:t xml:space="preserve">Una vez finalizado el video, deberá subirse a YouTube.com </w:t>
      </w:r>
      <w:r w:rsidR="002D7E30">
        <w:rPr>
          <w:rFonts w:ascii="Arial" w:hAnsi="Arial" w:cs="Arial"/>
          <w:lang w:val="es-ES_tradnl"/>
        </w:rPr>
        <w:t>(</w:t>
      </w:r>
      <w:r w:rsidR="002D7E30" w:rsidRPr="002D7E30">
        <w:rPr>
          <w:rFonts w:ascii="Arial" w:hAnsi="Arial" w:cs="Arial"/>
          <w:b/>
          <w:lang w:val="es-ES_tradnl"/>
        </w:rPr>
        <w:t>no negociable</w:t>
      </w:r>
      <w:r w:rsidR="002D7E30">
        <w:rPr>
          <w:rFonts w:ascii="Arial" w:hAnsi="Arial" w:cs="Arial"/>
          <w:lang w:val="es-ES_tradnl"/>
        </w:rPr>
        <w:t xml:space="preserve">) </w:t>
      </w:r>
      <w:r w:rsidRPr="002D7E30">
        <w:rPr>
          <w:rFonts w:ascii="Arial" w:hAnsi="Arial" w:cs="Arial"/>
          <w:lang w:val="es-ES_tradnl"/>
        </w:rPr>
        <w:t>y pasarle el link al profesor para tenerlo listo el dí</w:t>
      </w:r>
      <w:r w:rsidR="002D7E30">
        <w:rPr>
          <w:rFonts w:ascii="Arial" w:hAnsi="Arial" w:cs="Arial"/>
          <w:lang w:val="es-ES_tradnl"/>
        </w:rPr>
        <w:t>a de la presentación.</w:t>
      </w:r>
      <w:r w:rsidR="008F29D7">
        <w:rPr>
          <w:rFonts w:ascii="Arial" w:hAnsi="Arial" w:cs="Arial"/>
          <w:lang w:val="es-ES_tradnl"/>
        </w:rPr>
        <w:t xml:space="preserve"> Para esto es importante informar a los entrevistados que los videos son materiales académicos y estarán disponibles de manera pública.</w:t>
      </w:r>
    </w:p>
    <w:p w14:paraId="188B888D" w14:textId="77777777" w:rsidR="0018419C" w:rsidRPr="002D7E30" w:rsidRDefault="0018419C" w:rsidP="0018419C">
      <w:pPr>
        <w:pStyle w:val="Prrafodelista"/>
        <w:numPr>
          <w:ilvl w:val="0"/>
          <w:numId w:val="12"/>
        </w:numPr>
        <w:spacing w:after="0" w:line="240" w:lineRule="auto"/>
        <w:contextualSpacing w:val="0"/>
        <w:jc w:val="both"/>
        <w:rPr>
          <w:rFonts w:ascii="Arial" w:hAnsi="Arial" w:cs="Arial"/>
          <w:lang w:val="es-ES_tradnl"/>
        </w:rPr>
      </w:pPr>
      <w:r w:rsidRPr="002D7E30">
        <w:rPr>
          <w:rFonts w:ascii="Arial" w:hAnsi="Arial" w:cs="Arial"/>
          <w:lang w:val="es-ES_tradnl"/>
        </w:rPr>
        <w:t xml:space="preserve">Pueden usar cualquier software para su edición final. Entre las opciones gratuitas está Windows Movie Maker®, </w:t>
      </w:r>
      <w:r w:rsidR="00A9454A" w:rsidRPr="002D7E30">
        <w:rPr>
          <w:rFonts w:ascii="Arial" w:hAnsi="Arial" w:cs="Arial"/>
          <w:lang w:val="es-ES_tradnl"/>
        </w:rPr>
        <w:t>WeVideo.com, o Powtoons.com</w:t>
      </w:r>
      <w:r w:rsidR="00C81ED5" w:rsidRPr="002D7E30">
        <w:rPr>
          <w:rFonts w:ascii="Arial" w:hAnsi="Arial" w:cs="Arial"/>
          <w:lang w:val="es-ES_tradnl"/>
        </w:rPr>
        <w:t>.</w:t>
      </w:r>
    </w:p>
    <w:p w14:paraId="3C0245EA" w14:textId="77777777" w:rsidR="0018419C" w:rsidRPr="002D7E30" w:rsidRDefault="0018419C" w:rsidP="0018419C">
      <w:pPr>
        <w:pStyle w:val="Prrafodelista"/>
        <w:numPr>
          <w:ilvl w:val="0"/>
          <w:numId w:val="12"/>
        </w:numPr>
        <w:spacing w:after="0" w:line="240" w:lineRule="auto"/>
        <w:contextualSpacing w:val="0"/>
        <w:jc w:val="both"/>
        <w:rPr>
          <w:rFonts w:ascii="Arial" w:hAnsi="Arial" w:cs="Arial"/>
          <w:lang w:val="es-ES_tradnl"/>
        </w:rPr>
      </w:pPr>
      <w:r w:rsidRPr="002D7E30">
        <w:rPr>
          <w:rFonts w:ascii="Arial" w:hAnsi="Arial" w:cs="Arial"/>
          <w:lang w:val="es-ES_tradnl"/>
        </w:rPr>
        <w:t xml:space="preserve">El documental deberá ESTRICTAMENTE tener una </w:t>
      </w:r>
      <w:r w:rsidRPr="002D7E30">
        <w:rPr>
          <w:rFonts w:ascii="Arial" w:hAnsi="Arial" w:cs="Arial"/>
          <w:u w:val="single"/>
          <w:lang w:val="es-ES_tradnl"/>
        </w:rPr>
        <w:t xml:space="preserve">duración mínima de </w:t>
      </w:r>
      <w:r w:rsidR="00C81ED5" w:rsidRPr="002D7E30">
        <w:rPr>
          <w:rFonts w:ascii="Arial" w:hAnsi="Arial" w:cs="Arial"/>
          <w:u w:val="single"/>
          <w:lang w:val="es-ES_tradnl"/>
        </w:rPr>
        <w:t>10</w:t>
      </w:r>
      <w:r w:rsidRPr="002D7E30">
        <w:rPr>
          <w:rFonts w:ascii="Arial" w:hAnsi="Arial" w:cs="Arial"/>
          <w:u w:val="single"/>
          <w:lang w:val="es-ES_tradnl"/>
        </w:rPr>
        <w:t xml:space="preserve"> minutos y máxima de </w:t>
      </w:r>
      <w:r w:rsidR="00A63394" w:rsidRPr="002D7E30">
        <w:rPr>
          <w:rFonts w:ascii="Arial" w:hAnsi="Arial" w:cs="Arial"/>
          <w:u w:val="single"/>
          <w:lang w:val="es-ES_tradnl"/>
        </w:rPr>
        <w:t>1</w:t>
      </w:r>
      <w:r w:rsidR="00C81ED5" w:rsidRPr="002D7E30">
        <w:rPr>
          <w:rFonts w:ascii="Arial" w:hAnsi="Arial" w:cs="Arial"/>
          <w:u w:val="single"/>
          <w:lang w:val="es-ES_tradnl"/>
        </w:rPr>
        <w:t>2</w:t>
      </w:r>
      <w:r w:rsidRPr="002D7E30">
        <w:rPr>
          <w:rFonts w:ascii="Arial" w:hAnsi="Arial" w:cs="Arial"/>
          <w:u w:val="single"/>
          <w:lang w:val="es-ES_tradnl"/>
        </w:rPr>
        <w:t xml:space="preserve"> minutos</w:t>
      </w:r>
      <w:r w:rsidRPr="002D7E30">
        <w:rPr>
          <w:rFonts w:ascii="Arial" w:hAnsi="Arial" w:cs="Arial"/>
          <w:lang w:val="es-ES_tradnl"/>
        </w:rPr>
        <w:t xml:space="preserve">. </w:t>
      </w:r>
    </w:p>
    <w:p w14:paraId="3E4100CB" w14:textId="77777777" w:rsidR="0018419C" w:rsidRPr="002D7E30" w:rsidRDefault="0018419C" w:rsidP="0018419C">
      <w:pPr>
        <w:pStyle w:val="Prrafodelista"/>
        <w:numPr>
          <w:ilvl w:val="0"/>
          <w:numId w:val="12"/>
        </w:numPr>
        <w:spacing w:after="0" w:line="240" w:lineRule="auto"/>
        <w:contextualSpacing w:val="0"/>
        <w:jc w:val="both"/>
        <w:rPr>
          <w:rFonts w:ascii="Arial" w:hAnsi="Arial" w:cs="Arial"/>
          <w:lang w:val="es-ES_tradnl"/>
        </w:rPr>
      </w:pPr>
      <w:r w:rsidRPr="002D7E30">
        <w:rPr>
          <w:rFonts w:ascii="Arial" w:hAnsi="Arial" w:cs="Arial"/>
          <w:lang w:val="es-ES_tradnl"/>
        </w:rPr>
        <w:t>Es recomendado la revisión y uso de material escrito que complementen la información suministrada por los expertos. Esta información debe citarse en el video.</w:t>
      </w:r>
    </w:p>
    <w:p w14:paraId="5EC83CF8" w14:textId="77777777" w:rsidR="0018419C" w:rsidRPr="002D7E30" w:rsidRDefault="0018419C" w:rsidP="0018419C">
      <w:pPr>
        <w:jc w:val="both"/>
        <w:rPr>
          <w:rFonts w:ascii="Arial" w:hAnsi="Arial" w:cs="Arial"/>
          <w:b/>
          <w:sz w:val="22"/>
          <w:lang w:val="es-ES_tradnl"/>
        </w:rPr>
      </w:pPr>
    </w:p>
    <w:p w14:paraId="42D7CC09" w14:textId="77777777" w:rsidR="0018419C" w:rsidRPr="002D7E30" w:rsidRDefault="0018419C" w:rsidP="0018419C">
      <w:pPr>
        <w:jc w:val="both"/>
        <w:rPr>
          <w:rFonts w:ascii="Arial" w:hAnsi="Arial" w:cs="Arial"/>
          <w:b/>
          <w:sz w:val="22"/>
          <w:lang w:val="es-ES_tradnl"/>
        </w:rPr>
      </w:pPr>
      <w:r w:rsidRPr="002D7E30">
        <w:rPr>
          <w:rFonts w:ascii="Arial" w:hAnsi="Arial" w:cs="Arial"/>
          <w:b/>
          <w:sz w:val="22"/>
          <w:lang w:val="es-ES_tradnl"/>
        </w:rPr>
        <w:t xml:space="preserve">Contenidos: </w:t>
      </w:r>
    </w:p>
    <w:p w14:paraId="6BBB5C38" w14:textId="77777777" w:rsidR="00745801" w:rsidRDefault="00745801" w:rsidP="0018419C">
      <w:pPr>
        <w:pStyle w:val="Prrafodelista"/>
        <w:numPr>
          <w:ilvl w:val="1"/>
          <w:numId w:val="12"/>
        </w:numPr>
        <w:spacing w:after="0" w:line="240" w:lineRule="auto"/>
        <w:contextualSpacing w:val="0"/>
        <w:jc w:val="both"/>
        <w:rPr>
          <w:rFonts w:ascii="Arial" w:hAnsi="Arial" w:cs="Arial"/>
          <w:lang w:val="es-ES_tradnl"/>
        </w:rPr>
      </w:pPr>
      <w:r>
        <w:rPr>
          <w:rFonts w:ascii="Arial" w:hAnsi="Arial" w:cs="Arial"/>
          <w:lang w:val="es-ES_tradnl"/>
        </w:rPr>
        <w:t>Título y autores</w:t>
      </w:r>
    </w:p>
    <w:p w14:paraId="0DCDC037" w14:textId="77777777" w:rsidR="0018419C" w:rsidRPr="002D7E30" w:rsidRDefault="0018419C" w:rsidP="0018419C">
      <w:pPr>
        <w:pStyle w:val="Prrafodelista"/>
        <w:numPr>
          <w:ilvl w:val="1"/>
          <w:numId w:val="12"/>
        </w:numPr>
        <w:spacing w:after="0" w:line="240" w:lineRule="auto"/>
        <w:contextualSpacing w:val="0"/>
        <w:jc w:val="both"/>
        <w:rPr>
          <w:rFonts w:ascii="Arial" w:hAnsi="Arial" w:cs="Arial"/>
          <w:lang w:val="es-ES_tradnl"/>
        </w:rPr>
      </w:pPr>
      <w:r w:rsidRPr="002D7E30">
        <w:rPr>
          <w:rFonts w:ascii="Arial" w:hAnsi="Arial" w:cs="Arial"/>
          <w:lang w:val="es-ES_tradnl"/>
        </w:rPr>
        <w:t>Sección introductoria (relevancia del tema y documental, y se presenta el objetivo del mismo)</w:t>
      </w:r>
    </w:p>
    <w:p w14:paraId="2953B8CD" w14:textId="77777777" w:rsidR="0018419C" w:rsidRPr="002D7E30" w:rsidRDefault="0018419C" w:rsidP="0018419C">
      <w:pPr>
        <w:pStyle w:val="Prrafodelista"/>
        <w:numPr>
          <w:ilvl w:val="1"/>
          <w:numId w:val="12"/>
        </w:numPr>
        <w:spacing w:after="0" w:line="240" w:lineRule="auto"/>
        <w:contextualSpacing w:val="0"/>
        <w:jc w:val="both"/>
        <w:rPr>
          <w:rFonts w:ascii="Arial" w:hAnsi="Arial" w:cs="Arial"/>
          <w:lang w:val="es-ES_tradnl"/>
        </w:rPr>
      </w:pPr>
      <w:r w:rsidRPr="002D7E30">
        <w:rPr>
          <w:rFonts w:ascii="Arial" w:hAnsi="Arial" w:cs="Arial"/>
          <w:lang w:val="es-ES_tradnl"/>
        </w:rPr>
        <w:t>Breve descripción de la organización a evaluar</w:t>
      </w:r>
    </w:p>
    <w:p w14:paraId="0BE55A81" w14:textId="77777777" w:rsidR="0018419C" w:rsidRPr="002D7E30" w:rsidRDefault="0018419C" w:rsidP="0018419C">
      <w:pPr>
        <w:pStyle w:val="Prrafodelista"/>
        <w:numPr>
          <w:ilvl w:val="1"/>
          <w:numId w:val="12"/>
        </w:numPr>
        <w:spacing w:after="0" w:line="240" w:lineRule="auto"/>
        <w:contextualSpacing w:val="0"/>
        <w:jc w:val="both"/>
        <w:rPr>
          <w:rFonts w:ascii="Arial" w:hAnsi="Arial" w:cs="Arial"/>
          <w:lang w:val="es-ES_tradnl"/>
        </w:rPr>
      </w:pPr>
      <w:r w:rsidRPr="002D7E30">
        <w:rPr>
          <w:rFonts w:ascii="Arial" w:hAnsi="Arial" w:cs="Arial"/>
          <w:lang w:val="es-ES_tradnl"/>
        </w:rPr>
        <w:t>Contexto de la iniciativa a evaluar</w:t>
      </w:r>
    </w:p>
    <w:p w14:paraId="78CDCC05" w14:textId="77777777" w:rsidR="0018419C" w:rsidRPr="002D7E30" w:rsidRDefault="0018419C" w:rsidP="0018419C">
      <w:pPr>
        <w:pStyle w:val="Prrafodelista"/>
        <w:numPr>
          <w:ilvl w:val="1"/>
          <w:numId w:val="12"/>
        </w:numPr>
        <w:spacing w:after="0" w:line="240" w:lineRule="auto"/>
        <w:contextualSpacing w:val="0"/>
        <w:jc w:val="both"/>
        <w:rPr>
          <w:rFonts w:ascii="Arial" w:hAnsi="Arial" w:cs="Arial"/>
          <w:lang w:val="es-ES_tradnl"/>
        </w:rPr>
      </w:pPr>
      <w:r w:rsidRPr="002D7E30">
        <w:rPr>
          <w:rFonts w:ascii="Arial" w:hAnsi="Arial" w:cs="Arial"/>
          <w:lang w:val="es-ES_tradnl"/>
        </w:rPr>
        <w:t>Desarrollo (análisis de las implicaciones económicas, sociales, ambientales, políticas, organizativas y tecnológicas que conlleva la implementación de la iniciativa ambiental)</w:t>
      </w:r>
    </w:p>
    <w:p w14:paraId="0A18CEC3" w14:textId="77777777" w:rsidR="0018419C" w:rsidRPr="002D7E30" w:rsidRDefault="0018419C" w:rsidP="0018419C">
      <w:pPr>
        <w:pStyle w:val="Prrafodelista"/>
        <w:numPr>
          <w:ilvl w:val="1"/>
          <w:numId w:val="12"/>
        </w:numPr>
        <w:spacing w:after="0" w:line="240" w:lineRule="auto"/>
        <w:contextualSpacing w:val="0"/>
        <w:jc w:val="both"/>
        <w:rPr>
          <w:rFonts w:ascii="Arial" w:hAnsi="Arial" w:cs="Arial"/>
          <w:lang w:val="es-ES_tradnl"/>
        </w:rPr>
      </w:pPr>
      <w:r w:rsidRPr="002D7E30">
        <w:rPr>
          <w:rFonts w:ascii="Arial" w:hAnsi="Arial" w:cs="Arial"/>
          <w:lang w:val="es-ES_tradnl"/>
        </w:rPr>
        <w:t>Lecciones aprendidas</w:t>
      </w:r>
    </w:p>
    <w:p w14:paraId="74C0B487" w14:textId="77777777" w:rsidR="0018419C" w:rsidRPr="002D7E30" w:rsidRDefault="0018419C" w:rsidP="0018419C">
      <w:pPr>
        <w:pStyle w:val="Prrafodelista"/>
        <w:numPr>
          <w:ilvl w:val="1"/>
          <w:numId w:val="12"/>
        </w:numPr>
        <w:spacing w:after="0" w:line="240" w:lineRule="auto"/>
        <w:contextualSpacing w:val="0"/>
        <w:jc w:val="both"/>
        <w:rPr>
          <w:rFonts w:ascii="Arial" w:hAnsi="Arial" w:cs="Arial"/>
          <w:lang w:val="es-ES_tradnl"/>
        </w:rPr>
      </w:pPr>
      <w:r w:rsidRPr="002D7E30">
        <w:rPr>
          <w:rFonts w:ascii="Arial" w:hAnsi="Arial" w:cs="Arial"/>
          <w:lang w:val="es-ES_tradnl"/>
        </w:rPr>
        <w:t>Conclusiones</w:t>
      </w:r>
    </w:p>
    <w:p w14:paraId="1FDA86E5" w14:textId="77777777" w:rsidR="0018419C" w:rsidRPr="002D7E30" w:rsidRDefault="0018419C" w:rsidP="0018419C">
      <w:pPr>
        <w:pStyle w:val="Prrafodelista"/>
        <w:numPr>
          <w:ilvl w:val="1"/>
          <w:numId w:val="12"/>
        </w:numPr>
        <w:spacing w:after="0" w:line="240" w:lineRule="auto"/>
        <w:contextualSpacing w:val="0"/>
        <w:jc w:val="both"/>
        <w:rPr>
          <w:rFonts w:ascii="Arial" w:hAnsi="Arial" w:cs="Arial"/>
          <w:lang w:val="es-ES_tradnl"/>
        </w:rPr>
      </w:pPr>
      <w:r w:rsidRPr="002D7E30">
        <w:rPr>
          <w:rFonts w:ascii="Arial" w:hAnsi="Arial" w:cs="Arial"/>
          <w:lang w:val="es-ES_tradnl"/>
        </w:rPr>
        <w:lastRenderedPageBreak/>
        <w:t xml:space="preserve">Créditos: propios </w:t>
      </w:r>
      <w:r w:rsidR="008F29D7">
        <w:rPr>
          <w:rFonts w:ascii="Arial" w:hAnsi="Arial" w:cs="Arial"/>
          <w:lang w:val="es-ES_tradnl"/>
        </w:rPr>
        <w:t xml:space="preserve">(sus nombres) </w:t>
      </w:r>
      <w:r w:rsidRPr="002D7E30">
        <w:rPr>
          <w:rFonts w:ascii="Arial" w:hAnsi="Arial" w:cs="Arial"/>
          <w:lang w:val="es-ES_tradnl"/>
        </w:rPr>
        <w:t xml:space="preserve">y otras fuentes. </w:t>
      </w:r>
      <w:r w:rsidR="008F29D7">
        <w:rPr>
          <w:rFonts w:ascii="Arial" w:hAnsi="Arial" w:cs="Arial"/>
          <w:lang w:val="es-ES_tradnl"/>
        </w:rPr>
        <w:t xml:space="preserve">Además incluir: a) Proyecto del curso Fundamentos de Economía Ambiental 2017, </w:t>
      </w:r>
      <w:r w:rsidR="00E22CEF">
        <w:rPr>
          <w:rFonts w:ascii="Arial" w:hAnsi="Arial" w:cs="Arial"/>
          <w:lang w:val="es-ES_tradnl"/>
        </w:rPr>
        <w:t xml:space="preserve">b) </w:t>
      </w:r>
      <w:r w:rsidR="008F29D7">
        <w:rPr>
          <w:rFonts w:ascii="Arial" w:hAnsi="Arial" w:cs="Arial"/>
          <w:lang w:val="es-ES_tradnl"/>
        </w:rPr>
        <w:t>profesor Sergio A. Molina-Murillo,</w:t>
      </w:r>
      <w:r w:rsidR="00E22CEF">
        <w:rPr>
          <w:rFonts w:ascii="Arial" w:hAnsi="Arial" w:cs="Arial"/>
          <w:lang w:val="es-ES_tradnl"/>
        </w:rPr>
        <w:t xml:space="preserve"> c)</w:t>
      </w:r>
      <w:r w:rsidR="008F29D7">
        <w:rPr>
          <w:rFonts w:ascii="Arial" w:hAnsi="Arial" w:cs="Arial"/>
          <w:lang w:val="es-ES_tradnl"/>
        </w:rPr>
        <w:t xml:space="preserve"> </w:t>
      </w:r>
      <w:r w:rsidRPr="002D7E30">
        <w:rPr>
          <w:rFonts w:ascii="Arial" w:hAnsi="Arial" w:cs="Arial"/>
          <w:lang w:val="es-ES_tradnl"/>
        </w:rPr>
        <w:t>Escuela</w:t>
      </w:r>
      <w:r w:rsidR="008F29D7">
        <w:rPr>
          <w:rFonts w:ascii="Arial" w:hAnsi="Arial" w:cs="Arial"/>
          <w:lang w:val="es-ES_tradnl"/>
        </w:rPr>
        <w:t xml:space="preserve"> de Ciencias Ambientales</w:t>
      </w:r>
      <w:r w:rsidRPr="002D7E30">
        <w:rPr>
          <w:rFonts w:ascii="Arial" w:hAnsi="Arial" w:cs="Arial"/>
          <w:lang w:val="es-ES_tradnl"/>
        </w:rPr>
        <w:t xml:space="preserve">, </w:t>
      </w:r>
      <w:r w:rsidR="00E22CEF">
        <w:rPr>
          <w:rFonts w:ascii="Arial" w:hAnsi="Arial" w:cs="Arial"/>
          <w:lang w:val="es-ES_tradnl"/>
        </w:rPr>
        <w:t xml:space="preserve">d) </w:t>
      </w:r>
      <w:r w:rsidRPr="002D7E30">
        <w:rPr>
          <w:rFonts w:ascii="Arial" w:hAnsi="Arial" w:cs="Arial"/>
          <w:lang w:val="es-ES_tradnl"/>
        </w:rPr>
        <w:t>Universidad Nacional</w:t>
      </w:r>
      <w:r w:rsidR="008F29D7">
        <w:rPr>
          <w:rFonts w:ascii="Arial" w:hAnsi="Arial" w:cs="Arial"/>
          <w:lang w:val="es-ES_tradnl"/>
        </w:rPr>
        <w:t xml:space="preserve"> de Costa Rica (UNA).</w:t>
      </w:r>
    </w:p>
    <w:p w14:paraId="1D75CFBE" w14:textId="77777777" w:rsidR="0018419C" w:rsidRPr="002D7E30" w:rsidRDefault="0018419C" w:rsidP="0018419C">
      <w:pPr>
        <w:jc w:val="both"/>
        <w:rPr>
          <w:rFonts w:ascii="Arial" w:hAnsi="Arial" w:cs="Arial"/>
          <w:b/>
          <w:lang w:val="es-ES_tradnl"/>
        </w:rPr>
      </w:pPr>
    </w:p>
    <w:p w14:paraId="4BAF699D" w14:textId="77777777" w:rsidR="0018419C" w:rsidRPr="002D7E30" w:rsidRDefault="0018419C" w:rsidP="0018419C">
      <w:pPr>
        <w:jc w:val="both"/>
        <w:rPr>
          <w:rFonts w:ascii="Arial" w:hAnsi="Arial" w:cs="Arial"/>
          <w:u w:val="single"/>
          <w:lang w:val="es-ES_tradnl"/>
        </w:rPr>
      </w:pPr>
      <w:r w:rsidRPr="002D7E30">
        <w:rPr>
          <w:rFonts w:ascii="Arial" w:hAnsi="Arial" w:cs="Arial"/>
          <w:b/>
          <w:lang w:val="es-ES_tradnl"/>
        </w:rPr>
        <w:t>Organizaciones a investigar (Grupos):</w:t>
      </w:r>
      <w:r w:rsidRPr="002D7E30">
        <w:rPr>
          <w:rFonts w:ascii="Arial" w:hAnsi="Arial" w:cs="Arial"/>
          <w:u w:val="single"/>
          <w:lang w:val="es-ES_tradnl"/>
        </w:rPr>
        <w:t xml:space="preserve"> </w:t>
      </w:r>
    </w:p>
    <w:p w14:paraId="237391B7" w14:textId="77777777" w:rsidR="0018419C" w:rsidRDefault="0018419C" w:rsidP="0018419C">
      <w:pPr>
        <w:pStyle w:val="Prrafodelista"/>
        <w:numPr>
          <w:ilvl w:val="0"/>
          <w:numId w:val="16"/>
        </w:numPr>
        <w:spacing w:after="0" w:line="240" w:lineRule="auto"/>
        <w:contextualSpacing w:val="0"/>
        <w:jc w:val="both"/>
        <w:rPr>
          <w:rFonts w:ascii="Arial" w:hAnsi="Arial" w:cs="Arial"/>
          <w:lang w:val="es-ES_tradnl"/>
        </w:rPr>
      </w:pPr>
      <w:r w:rsidRPr="002D7E30">
        <w:rPr>
          <w:rFonts w:ascii="Arial" w:hAnsi="Arial" w:cs="Arial"/>
          <w:lang w:val="es-ES_tradnl"/>
        </w:rPr>
        <w:t>Municipalidad</w:t>
      </w:r>
      <w:r w:rsidR="00102F08">
        <w:rPr>
          <w:rFonts w:ascii="Arial" w:hAnsi="Arial" w:cs="Arial"/>
          <w:lang w:val="es-ES_tradnl"/>
        </w:rPr>
        <w:t xml:space="preserve"> A</w:t>
      </w:r>
    </w:p>
    <w:p w14:paraId="23A9DF9E" w14:textId="77777777" w:rsidR="00102F08" w:rsidRPr="002D7E30" w:rsidRDefault="00102F08" w:rsidP="0018419C">
      <w:pPr>
        <w:pStyle w:val="Prrafodelista"/>
        <w:numPr>
          <w:ilvl w:val="0"/>
          <w:numId w:val="16"/>
        </w:numPr>
        <w:spacing w:after="0" w:line="240" w:lineRule="auto"/>
        <w:contextualSpacing w:val="0"/>
        <w:jc w:val="both"/>
        <w:rPr>
          <w:rFonts w:ascii="Arial" w:hAnsi="Arial" w:cs="Arial"/>
          <w:lang w:val="es-ES_tradnl"/>
        </w:rPr>
      </w:pPr>
      <w:r>
        <w:rPr>
          <w:rFonts w:ascii="Arial" w:hAnsi="Arial" w:cs="Arial"/>
          <w:lang w:val="es-ES_tradnl"/>
        </w:rPr>
        <w:t>Municipalidad B</w:t>
      </w:r>
    </w:p>
    <w:p w14:paraId="46F46479" w14:textId="77777777" w:rsidR="0018419C" w:rsidRPr="002D7E30" w:rsidRDefault="0018419C" w:rsidP="0018419C">
      <w:pPr>
        <w:pStyle w:val="Prrafodelista"/>
        <w:numPr>
          <w:ilvl w:val="0"/>
          <w:numId w:val="16"/>
        </w:numPr>
        <w:spacing w:after="0" w:line="240" w:lineRule="auto"/>
        <w:contextualSpacing w:val="0"/>
        <w:jc w:val="both"/>
        <w:rPr>
          <w:rFonts w:ascii="Arial" w:hAnsi="Arial" w:cs="Arial"/>
          <w:lang w:val="es-ES_tradnl"/>
        </w:rPr>
      </w:pPr>
      <w:r w:rsidRPr="002D7E30">
        <w:rPr>
          <w:rFonts w:ascii="Arial" w:hAnsi="Arial" w:cs="Arial"/>
          <w:lang w:val="es-ES_tradnl"/>
        </w:rPr>
        <w:t>Institución de Gobierno</w:t>
      </w:r>
      <w:r w:rsidR="00A63394" w:rsidRPr="002D7E30">
        <w:rPr>
          <w:rFonts w:ascii="Arial" w:hAnsi="Arial" w:cs="Arial"/>
          <w:lang w:val="es-ES_tradnl"/>
        </w:rPr>
        <w:t xml:space="preserve"> A</w:t>
      </w:r>
    </w:p>
    <w:p w14:paraId="28BF5904" w14:textId="77777777" w:rsidR="0018419C" w:rsidRPr="002D7E30" w:rsidRDefault="0018419C" w:rsidP="0018419C">
      <w:pPr>
        <w:pStyle w:val="Prrafodelista"/>
        <w:numPr>
          <w:ilvl w:val="0"/>
          <w:numId w:val="16"/>
        </w:numPr>
        <w:spacing w:after="0" w:line="240" w:lineRule="auto"/>
        <w:contextualSpacing w:val="0"/>
        <w:jc w:val="both"/>
        <w:rPr>
          <w:rFonts w:ascii="Arial" w:hAnsi="Arial" w:cs="Arial"/>
          <w:lang w:val="es-ES_tradnl"/>
        </w:rPr>
      </w:pPr>
      <w:r w:rsidRPr="002D7E30">
        <w:rPr>
          <w:rFonts w:ascii="Arial" w:hAnsi="Arial" w:cs="Arial"/>
          <w:lang w:val="es-ES_tradnl"/>
        </w:rPr>
        <w:t>Empresa</w:t>
      </w:r>
      <w:r w:rsidR="00102F08">
        <w:rPr>
          <w:rFonts w:ascii="Arial" w:hAnsi="Arial" w:cs="Arial"/>
          <w:lang w:val="es-ES_tradnl"/>
        </w:rPr>
        <w:t xml:space="preserve"> A</w:t>
      </w:r>
    </w:p>
    <w:p w14:paraId="4FC6A6E0" w14:textId="77777777" w:rsidR="00A63394" w:rsidRPr="002D7E30" w:rsidRDefault="00A63394" w:rsidP="0018419C">
      <w:pPr>
        <w:pStyle w:val="Prrafodelista"/>
        <w:numPr>
          <w:ilvl w:val="0"/>
          <w:numId w:val="16"/>
        </w:numPr>
        <w:spacing w:after="0" w:line="240" w:lineRule="auto"/>
        <w:contextualSpacing w:val="0"/>
        <w:jc w:val="both"/>
        <w:rPr>
          <w:rFonts w:ascii="Arial" w:hAnsi="Arial" w:cs="Arial"/>
          <w:lang w:val="es-ES_tradnl"/>
        </w:rPr>
      </w:pPr>
      <w:r w:rsidRPr="002D7E30">
        <w:rPr>
          <w:rFonts w:ascii="Arial" w:hAnsi="Arial" w:cs="Arial"/>
          <w:lang w:val="es-ES_tradnl"/>
        </w:rPr>
        <w:t>Empresa</w:t>
      </w:r>
      <w:r w:rsidR="00102F08">
        <w:rPr>
          <w:rFonts w:ascii="Arial" w:hAnsi="Arial" w:cs="Arial"/>
          <w:lang w:val="es-ES_tradnl"/>
        </w:rPr>
        <w:t xml:space="preserve"> B</w:t>
      </w:r>
    </w:p>
    <w:p w14:paraId="12FCB09A" w14:textId="77777777" w:rsidR="0018419C" w:rsidRPr="002D7E30" w:rsidRDefault="0018419C" w:rsidP="0018419C">
      <w:pPr>
        <w:pStyle w:val="Prrafodelista"/>
        <w:numPr>
          <w:ilvl w:val="0"/>
          <w:numId w:val="16"/>
        </w:numPr>
        <w:spacing w:after="0" w:line="240" w:lineRule="auto"/>
        <w:contextualSpacing w:val="0"/>
        <w:jc w:val="both"/>
        <w:rPr>
          <w:rFonts w:ascii="Arial" w:hAnsi="Arial" w:cs="Arial"/>
          <w:lang w:val="es-ES_tradnl"/>
        </w:rPr>
      </w:pPr>
      <w:r w:rsidRPr="002D7E30">
        <w:rPr>
          <w:rFonts w:ascii="Arial" w:hAnsi="Arial" w:cs="Arial"/>
          <w:lang w:val="es-ES_tradnl"/>
        </w:rPr>
        <w:t>Organización sin fines de lucro (ONG)</w:t>
      </w:r>
    </w:p>
    <w:p w14:paraId="030FB387" w14:textId="77777777" w:rsidR="0018419C" w:rsidRPr="002D7E30" w:rsidRDefault="0018419C" w:rsidP="0018419C">
      <w:pPr>
        <w:pStyle w:val="Prrafodelista"/>
        <w:numPr>
          <w:ilvl w:val="0"/>
          <w:numId w:val="16"/>
        </w:numPr>
        <w:spacing w:after="0" w:line="240" w:lineRule="auto"/>
        <w:contextualSpacing w:val="0"/>
        <w:jc w:val="both"/>
        <w:rPr>
          <w:rFonts w:ascii="Arial" w:hAnsi="Arial" w:cs="Arial"/>
          <w:lang w:val="es-ES_tradnl"/>
        </w:rPr>
      </w:pPr>
      <w:r w:rsidRPr="002D7E30">
        <w:rPr>
          <w:rFonts w:ascii="Arial" w:hAnsi="Arial" w:cs="Arial"/>
          <w:lang w:val="es-ES_tradnl"/>
        </w:rPr>
        <w:t>Asociación de Desarrollo Comunal</w:t>
      </w:r>
    </w:p>
    <w:p w14:paraId="0C6702A2" w14:textId="77777777" w:rsidR="0018419C" w:rsidRPr="002D7E30" w:rsidRDefault="0018419C" w:rsidP="0018419C">
      <w:pPr>
        <w:jc w:val="both"/>
        <w:rPr>
          <w:rFonts w:ascii="Arial" w:hAnsi="Arial" w:cs="Arial"/>
          <w:b/>
          <w:sz w:val="22"/>
          <w:lang w:val="es-ES_tradnl"/>
        </w:rPr>
      </w:pPr>
    </w:p>
    <w:p w14:paraId="66DCCA5B" w14:textId="77777777" w:rsidR="0018419C" w:rsidRPr="002D7E30" w:rsidRDefault="0018419C" w:rsidP="0018419C">
      <w:pPr>
        <w:jc w:val="both"/>
        <w:rPr>
          <w:rFonts w:ascii="Arial" w:hAnsi="Arial" w:cs="Arial"/>
          <w:lang w:val="es-ES_tradnl"/>
        </w:rPr>
      </w:pPr>
      <w:r w:rsidRPr="002D7E30">
        <w:rPr>
          <w:rFonts w:ascii="Arial" w:hAnsi="Arial" w:cs="Arial"/>
          <w:b/>
          <w:sz w:val="22"/>
          <w:lang w:val="es-ES_tradnl"/>
        </w:rPr>
        <w:t xml:space="preserve">Fecha de entrega: </w:t>
      </w:r>
      <w:r w:rsidRPr="002D7E30">
        <w:rPr>
          <w:rFonts w:ascii="Arial" w:hAnsi="Arial" w:cs="Arial"/>
          <w:sz w:val="22"/>
          <w:szCs w:val="22"/>
          <w:lang w:val="es-ES_tradnl" w:eastAsia="es-CR"/>
        </w:rPr>
        <w:t xml:space="preserve">Los </w:t>
      </w:r>
      <w:r w:rsidR="00102F08">
        <w:rPr>
          <w:rFonts w:ascii="Arial" w:hAnsi="Arial" w:cs="Arial"/>
          <w:sz w:val="22"/>
          <w:szCs w:val="22"/>
          <w:lang w:val="es-ES_tradnl" w:eastAsia="es-CR"/>
        </w:rPr>
        <w:t xml:space="preserve">links de Youtube.com de los </w:t>
      </w:r>
      <w:r w:rsidRPr="002D7E30">
        <w:rPr>
          <w:rFonts w:ascii="Arial" w:hAnsi="Arial" w:cs="Arial"/>
          <w:sz w:val="22"/>
          <w:szCs w:val="22"/>
          <w:lang w:val="es-ES_tradnl" w:eastAsia="es-CR"/>
        </w:rPr>
        <w:t xml:space="preserve">videos </w:t>
      </w:r>
      <w:r w:rsidR="00102F08">
        <w:rPr>
          <w:rFonts w:ascii="Arial" w:hAnsi="Arial" w:cs="Arial"/>
          <w:sz w:val="22"/>
          <w:szCs w:val="22"/>
          <w:lang w:val="es-ES_tradnl" w:eastAsia="es-CR"/>
        </w:rPr>
        <w:t xml:space="preserve">se harán disponibles a cualquier hora el </w:t>
      </w:r>
      <w:r w:rsidR="00C560DB">
        <w:rPr>
          <w:rFonts w:ascii="Arial" w:hAnsi="Arial" w:cs="Arial"/>
          <w:b/>
          <w:sz w:val="22"/>
          <w:szCs w:val="22"/>
          <w:lang w:val="es-ES_tradnl" w:eastAsia="es-CR"/>
        </w:rPr>
        <w:t>27</w:t>
      </w:r>
      <w:r w:rsidR="00102F08" w:rsidRPr="00102F08">
        <w:rPr>
          <w:rFonts w:ascii="Arial" w:hAnsi="Arial" w:cs="Arial"/>
          <w:b/>
          <w:sz w:val="22"/>
          <w:szCs w:val="22"/>
          <w:lang w:val="es-ES_tradnl" w:eastAsia="es-CR"/>
        </w:rPr>
        <w:t xml:space="preserve"> de marzo</w:t>
      </w:r>
      <w:r w:rsidR="00102F08">
        <w:rPr>
          <w:rFonts w:ascii="Arial" w:hAnsi="Arial" w:cs="Arial"/>
          <w:sz w:val="22"/>
          <w:szCs w:val="22"/>
          <w:lang w:val="es-ES_tradnl" w:eastAsia="es-CR"/>
        </w:rPr>
        <w:t xml:space="preserve">, </w:t>
      </w:r>
      <w:r w:rsidRPr="002D7E30">
        <w:rPr>
          <w:rFonts w:ascii="Arial" w:hAnsi="Arial" w:cs="Arial"/>
          <w:sz w:val="22"/>
          <w:szCs w:val="22"/>
          <w:lang w:val="es-ES_tradnl" w:eastAsia="es-CR"/>
        </w:rPr>
        <w:t xml:space="preserve">y </w:t>
      </w:r>
      <w:r w:rsidR="00102F08">
        <w:rPr>
          <w:rFonts w:ascii="Arial" w:hAnsi="Arial" w:cs="Arial"/>
          <w:sz w:val="22"/>
          <w:szCs w:val="22"/>
          <w:lang w:val="es-ES_tradnl" w:eastAsia="es-CR"/>
        </w:rPr>
        <w:t xml:space="preserve">serán discutidos </w:t>
      </w:r>
      <w:r w:rsidRPr="002D7E30">
        <w:rPr>
          <w:rFonts w:ascii="Arial" w:hAnsi="Arial" w:cs="Arial"/>
          <w:sz w:val="22"/>
          <w:szCs w:val="22"/>
          <w:lang w:val="es-ES_tradnl" w:eastAsia="es-CR"/>
        </w:rPr>
        <w:t xml:space="preserve">en </w:t>
      </w:r>
      <w:r w:rsidR="00102F08">
        <w:rPr>
          <w:rFonts w:ascii="Arial" w:hAnsi="Arial" w:cs="Arial"/>
          <w:sz w:val="22"/>
          <w:szCs w:val="22"/>
          <w:lang w:val="es-ES_tradnl" w:eastAsia="es-CR"/>
        </w:rPr>
        <w:t xml:space="preserve">la </w:t>
      </w:r>
      <w:r w:rsidRPr="002D7E30">
        <w:rPr>
          <w:rFonts w:ascii="Arial" w:hAnsi="Arial" w:cs="Arial"/>
          <w:sz w:val="22"/>
          <w:szCs w:val="22"/>
          <w:lang w:val="es-ES_tradnl" w:eastAsia="es-CR"/>
        </w:rPr>
        <w:t xml:space="preserve">clase </w:t>
      </w:r>
      <w:r w:rsidR="00102F08">
        <w:rPr>
          <w:rFonts w:ascii="Arial" w:hAnsi="Arial" w:cs="Arial"/>
          <w:sz w:val="22"/>
          <w:szCs w:val="22"/>
          <w:lang w:val="es-ES_tradnl" w:eastAsia="es-CR"/>
        </w:rPr>
        <w:t>d</w:t>
      </w:r>
      <w:r w:rsidRPr="002D7E30">
        <w:rPr>
          <w:rFonts w:ascii="Arial" w:hAnsi="Arial" w:cs="Arial"/>
          <w:sz w:val="22"/>
          <w:szCs w:val="22"/>
          <w:lang w:val="es-ES_tradnl" w:eastAsia="es-CR"/>
        </w:rPr>
        <w:t xml:space="preserve">el </w:t>
      </w:r>
      <w:r w:rsidR="002D7E30" w:rsidRPr="005233D4">
        <w:rPr>
          <w:rFonts w:ascii="Arial" w:hAnsi="Arial" w:cs="Arial"/>
          <w:b/>
          <w:sz w:val="22"/>
          <w:szCs w:val="22"/>
          <w:lang w:val="es-ES_tradnl" w:eastAsia="es-CR"/>
        </w:rPr>
        <w:t xml:space="preserve">29 </w:t>
      </w:r>
      <w:r w:rsidRPr="005233D4">
        <w:rPr>
          <w:rFonts w:ascii="Arial" w:hAnsi="Arial" w:cs="Arial"/>
          <w:b/>
          <w:sz w:val="22"/>
          <w:szCs w:val="22"/>
          <w:lang w:val="es-ES_tradnl" w:eastAsia="es-CR"/>
        </w:rPr>
        <w:t>de marzo</w:t>
      </w:r>
      <w:r w:rsidRPr="002D7E30">
        <w:rPr>
          <w:rFonts w:ascii="Arial" w:hAnsi="Arial" w:cs="Arial"/>
          <w:sz w:val="22"/>
          <w:szCs w:val="22"/>
          <w:lang w:val="es-ES_tradnl" w:eastAsia="es-CR"/>
        </w:rPr>
        <w:t>.</w:t>
      </w:r>
    </w:p>
    <w:p w14:paraId="3F4BFD29" w14:textId="77777777" w:rsidR="00707FE9" w:rsidRDefault="00707FE9" w:rsidP="00A63394">
      <w:pPr>
        <w:outlineLvl w:val="0"/>
        <w:rPr>
          <w:rFonts w:ascii="Arial" w:hAnsi="Arial" w:cs="Arial"/>
          <w:b/>
          <w:sz w:val="22"/>
          <w:szCs w:val="22"/>
          <w:lang w:val="es-ES_tradnl"/>
        </w:rPr>
      </w:pPr>
    </w:p>
    <w:p w14:paraId="613BDEF7" w14:textId="77777777" w:rsidR="0018419C" w:rsidRPr="002D7E30" w:rsidRDefault="0018419C" w:rsidP="00FF6E6E">
      <w:pPr>
        <w:jc w:val="both"/>
        <w:outlineLvl w:val="0"/>
        <w:rPr>
          <w:rFonts w:ascii="Arial" w:hAnsi="Arial" w:cs="Arial"/>
          <w:sz w:val="22"/>
          <w:szCs w:val="22"/>
          <w:lang w:val="es-ES_tradnl"/>
        </w:rPr>
      </w:pPr>
      <w:r w:rsidRPr="002D7E30">
        <w:rPr>
          <w:rFonts w:ascii="Arial" w:hAnsi="Arial" w:cs="Arial"/>
          <w:b/>
          <w:sz w:val="22"/>
          <w:szCs w:val="22"/>
          <w:lang w:val="es-ES_tradnl"/>
        </w:rPr>
        <w:t xml:space="preserve">TRABAJO #2: </w:t>
      </w:r>
      <w:r w:rsidRPr="002D7E30">
        <w:rPr>
          <w:rFonts w:ascii="Arial" w:hAnsi="Arial" w:cs="Arial"/>
          <w:sz w:val="22"/>
          <w:szCs w:val="22"/>
          <w:lang w:val="es-ES_tradnl" w:eastAsia="es-CR"/>
        </w:rPr>
        <w:t xml:space="preserve">Viabilidad técnica y financiera </w:t>
      </w:r>
      <w:r w:rsidR="00D40DB1" w:rsidRPr="002D7E30">
        <w:rPr>
          <w:rFonts w:ascii="Arial" w:hAnsi="Arial" w:cs="Arial"/>
          <w:sz w:val="22"/>
          <w:szCs w:val="22"/>
          <w:lang w:val="es-ES_tradnl" w:eastAsia="es-CR"/>
        </w:rPr>
        <w:t>a través de un</w:t>
      </w:r>
      <w:r w:rsidRPr="002D7E30">
        <w:rPr>
          <w:rFonts w:ascii="Arial" w:hAnsi="Arial" w:cs="Arial"/>
          <w:sz w:val="22"/>
          <w:szCs w:val="22"/>
          <w:lang w:val="es-ES_tradnl" w:eastAsia="es-CR"/>
        </w:rPr>
        <w:t xml:space="preserve"> Análisis Beneficio Costo (ABC) para la implementación de iniciativas de cambio climático exploradas en el trabajo 1. </w:t>
      </w:r>
      <w:r w:rsidRPr="002D7E30">
        <w:rPr>
          <w:rFonts w:ascii="Arial" w:hAnsi="Arial" w:cs="Arial"/>
          <w:sz w:val="22"/>
          <w:szCs w:val="22"/>
          <w:lang w:val="es-ES_tradnl"/>
        </w:rPr>
        <w:t>Utilizando múltiples técnicas aprendidas en el curso, a través de este trabajo se presente hacer un análisis sobre la  v</w:t>
      </w:r>
      <w:r w:rsidRPr="002D7E30">
        <w:rPr>
          <w:rFonts w:ascii="Arial" w:hAnsi="Arial" w:cs="Arial"/>
          <w:sz w:val="22"/>
          <w:szCs w:val="22"/>
          <w:lang w:val="es-ES_tradnl" w:eastAsia="es-CR"/>
        </w:rPr>
        <w:t>iabilidad económica y financiera para la implementación de las iniciativas evaluadas en el Trabajo #1.</w:t>
      </w:r>
      <w:r w:rsidR="00A63394" w:rsidRPr="002D7E30">
        <w:rPr>
          <w:rFonts w:ascii="Arial" w:hAnsi="Arial" w:cs="Arial"/>
          <w:sz w:val="22"/>
          <w:szCs w:val="22"/>
          <w:lang w:val="es-ES_tradnl" w:eastAsia="es-CR"/>
        </w:rPr>
        <w:t xml:space="preserve"> </w:t>
      </w:r>
      <w:r w:rsidR="00FF6E6E">
        <w:rPr>
          <w:rFonts w:ascii="Arial" w:hAnsi="Arial" w:cs="Arial"/>
          <w:sz w:val="22"/>
          <w:szCs w:val="22"/>
          <w:lang w:val="es-ES_tradnl" w:eastAsia="es-CR"/>
        </w:rPr>
        <w:t xml:space="preserve"> </w:t>
      </w:r>
      <w:r w:rsidRPr="002D7E30">
        <w:rPr>
          <w:rFonts w:ascii="Arial" w:hAnsi="Arial" w:cs="Arial"/>
          <w:sz w:val="22"/>
          <w:szCs w:val="22"/>
          <w:lang w:val="es-ES_tradnl"/>
        </w:rPr>
        <w:t>El trabajo se realizar</w:t>
      </w:r>
      <w:r w:rsidRPr="002D7E30">
        <w:rPr>
          <w:rFonts w:ascii="Arial" w:hAnsi="Arial" w:cs="Arial"/>
          <w:sz w:val="22"/>
          <w:szCs w:val="22"/>
        </w:rPr>
        <w:t>á en grupos</w:t>
      </w:r>
      <w:r w:rsidR="0050385F" w:rsidRPr="002D7E30">
        <w:rPr>
          <w:rFonts w:ascii="Arial" w:hAnsi="Arial" w:cs="Arial"/>
          <w:sz w:val="22"/>
          <w:szCs w:val="22"/>
        </w:rPr>
        <w:t xml:space="preserve"> y para ello se utilizará </w:t>
      </w:r>
      <w:r w:rsidR="002D1977" w:rsidRPr="002D7E30">
        <w:rPr>
          <w:rFonts w:ascii="Arial" w:hAnsi="Arial" w:cs="Arial"/>
          <w:sz w:val="22"/>
          <w:szCs w:val="22"/>
        </w:rPr>
        <w:t xml:space="preserve">este folder en la </w:t>
      </w:r>
      <w:r w:rsidR="0050385F" w:rsidRPr="002D7E30">
        <w:rPr>
          <w:rFonts w:ascii="Arial" w:hAnsi="Arial" w:cs="Arial"/>
          <w:sz w:val="22"/>
          <w:szCs w:val="22"/>
        </w:rPr>
        <w:t xml:space="preserve">plataforma </w:t>
      </w:r>
      <w:hyperlink r:id="rId14" w:history="1">
        <w:r w:rsidR="0050385F" w:rsidRPr="002D7E30">
          <w:rPr>
            <w:rStyle w:val="Hipervnculo"/>
            <w:rFonts w:ascii="Arial" w:hAnsi="Arial" w:cs="Arial"/>
            <w:b/>
            <w:sz w:val="22"/>
            <w:szCs w:val="22"/>
          </w:rPr>
          <w:t>Google Drive</w:t>
        </w:r>
      </w:hyperlink>
      <w:r w:rsidR="0050385F" w:rsidRPr="002D7E30">
        <w:rPr>
          <w:rFonts w:ascii="Arial" w:hAnsi="Arial" w:cs="Arial"/>
          <w:sz w:val="22"/>
          <w:szCs w:val="22"/>
        </w:rPr>
        <w:t xml:space="preserve"> </w:t>
      </w:r>
      <w:r w:rsidR="002D1977" w:rsidRPr="002D7E30">
        <w:rPr>
          <w:rFonts w:ascii="Arial" w:hAnsi="Arial" w:cs="Arial"/>
          <w:sz w:val="22"/>
          <w:szCs w:val="22"/>
        </w:rPr>
        <w:t>donde quedará registrada la participación de cada estudiante</w:t>
      </w:r>
      <w:r w:rsidRPr="002D7E30">
        <w:rPr>
          <w:rFonts w:ascii="Arial" w:hAnsi="Arial" w:cs="Arial"/>
          <w:sz w:val="22"/>
          <w:szCs w:val="22"/>
          <w:lang w:val="es-ES_tradnl"/>
        </w:rPr>
        <w:t xml:space="preserve">. </w:t>
      </w:r>
      <w:r w:rsidR="00743D33" w:rsidRPr="002D7E30">
        <w:rPr>
          <w:rFonts w:ascii="Arial" w:hAnsi="Arial" w:cs="Arial"/>
          <w:sz w:val="22"/>
          <w:szCs w:val="22"/>
          <w:lang w:val="es-ES_tradnl"/>
        </w:rPr>
        <w:t xml:space="preserve">Ahí mismo estará disponible una </w:t>
      </w:r>
      <w:r w:rsidRPr="002D7E30">
        <w:rPr>
          <w:rFonts w:ascii="Arial" w:hAnsi="Arial" w:cs="Arial"/>
          <w:sz w:val="22"/>
          <w:szCs w:val="22"/>
          <w:lang w:val="es-ES_tradnl"/>
        </w:rPr>
        <w:t>guía para la elaboración de este proyecto</w:t>
      </w:r>
      <w:r w:rsidR="00743D33" w:rsidRPr="002D7E30">
        <w:rPr>
          <w:rFonts w:ascii="Arial" w:hAnsi="Arial" w:cs="Arial"/>
          <w:bCs/>
          <w:sz w:val="22"/>
          <w:szCs w:val="22"/>
        </w:rPr>
        <w:t>.</w:t>
      </w:r>
    </w:p>
    <w:p w14:paraId="50E59819" w14:textId="77777777" w:rsidR="0018419C" w:rsidRPr="002D7E30" w:rsidRDefault="0018419C" w:rsidP="0018419C">
      <w:pPr>
        <w:ind w:left="360"/>
        <w:jc w:val="both"/>
        <w:rPr>
          <w:rFonts w:ascii="Arial" w:hAnsi="Arial" w:cs="Arial"/>
          <w:sz w:val="22"/>
          <w:szCs w:val="22"/>
          <w:lang w:val="es-ES_tradnl"/>
        </w:rPr>
      </w:pPr>
    </w:p>
    <w:p w14:paraId="1308E647" w14:textId="77777777" w:rsidR="0018419C" w:rsidRPr="002D7E30" w:rsidRDefault="0018419C" w:rsidP="0018419C">
      <w:pPr>
        <w:ind w:left="360"/>
        <w:jc w:val="both"/>
        <w:rPr>
          <w:rFonts w:ascii="Arial" w:hAnsi="Arial" w:cs="Arial"/>
          <w:b/>
          <w:sz w:val="22"/>
          <w:szCs w:val="22"/>
          <w:lang w:val="es-ES_tradnl"/>
        </w:rPr>
      </w:pPr>
      <w:r w:rsidRPr="002D7E30">
        <w:rPr>
          <w:rFonts w:ascii="Arial" w:hAnsi="Arial" w:cs="Arial"/>
          <w:sz w:val="22"/>
          <w:szCs w:val="22"/>
          <w:lang w:val="es-ES_tradnl"/>
        </w:rPr>
        <w:t xml:space="preserve">Fecha de entrega del informe escrito: </w:t>
      </w:r>
      <w:r w:rsidRPr="002D7E30">
        <w:rPr>
          <w:rFonts w:ascii="Arial" w:hAnsi="Arial" w:cs="Arial"/>
          <w:b/>
          <w:sz w:val="22"/>
          <w:szCs w:val="22"/>
          <w:lang w:val="es-ES_tradnl"/>
        </w:rPr>
        <w:t>0</w:t>
      </w:r>
      <w:r w:rsidR="002D7E30" w:rsidRPr="002D7E30">
        <w:rPr>
          <w:rFonts w:ascii="Arial" w:hAnsi="Arial" w:cs="Arial"/>
          <w:b/>
          <w:sz w:val="22"/>
          <w:szCs w:val="22"/>
          <w:lang w:val="es-ES_tradnl"/>
        </w:rPr>
        <w:t>7</w:t>
      </w:r>
      <w:r w:rsidRPr="002D7E30">
        <w:rPr>
          <w:rFonts w:ascii="Arial" w:hAnsi="Arial" w:cs="Arial"/>
          <w:b/>
          <w:sz w:val="22"/>
          <w:szCs w:val="22"/>
          <w:lang w:val="es-ES_tradnl"/>
        </w:rPr>
        <w:t xml:space="preserve"> de junio, </w:t>
      </w:r>
      <w:r w:rsidR="00F26C6F" w:rsidRPr="002D7E30">
        <w:rPr>
          <w:rFonts w:ascii="Arial" w:hAnsi="Arial" w:cs="Arial"/>
          <w:b/>
          <w:sz w:val="22"/>
          <w:szCs w:val="22"/>
          <w:lang w:val="es-ES_tradnl"/>
        </w:rPr>
        <w:t>8a</w:t>
      </w:r>
      <w:r w:rsidRPr="002D7E30">
        <w:rPr>
          <w:rFonts w:ascii="Arial" w:hAnsi="Arial" w:cs="Arial"/>
          <w:b/>
          <w:sz w:val="22"/>
          <w:szCs w:val="22"/>
          <w:lang w:val="es-ES_tradnl"/>
        </w:rPr>
        <w:t>m.</w:t>
      </w:r>
    </w:p>
    <w:p w14:paraId="5776FA8C" w14:textId="77777777" w:rsidR="0018419C" w:rsidRPr="002D7E30" w:rsidRDefault="0018419C" w:rsidP="0018419C">
      <w:pPr>
        <w:ind w:left="360"/>
        <w:jc w:val="both"/>
        <w:rPr>
          <w:rFonts w:ascii="Arial" w:hAnsi="Arial" w:cs="Arial"/>
          <w:sz w:val="22"/>
          <w:szCs w:val="22"/>
          <w:lang w:val="es-ES_tradnl"/>
        </w:rPr>
      </w:pPr>
      <w:r w:rsidRPr="002D7E30">
        <w:rPr>
          <w:rFonts w:ascii="Arial" w:hAnsi="Arial" w:cs="Arial"/>
          <w:sz w:val="22"/>
          <w:szCs w:val="22"/>
          <w:lang w:val="es-ES_tradnl"/>
        </w:rPr>
        <w:t>Fecha de presentaciones orales:</w:t>
      </w:r>
      <w:r w:rsidRPr="002D7E30">
        <w:rPr>
          <w:rFonts w:ascii="Arial" w:hAnsi="Arial" w:cs="Arial"/>
          <w:b/>
          <w:sz w:val="22"/>
          <w:szCs w:val="22"/>
          <w:lang w:val="es-ES_tradnl"/>
        </w:rPr>
        <w:t xml:space="preserve"> 0</w:t>
      </w:r>
      <w:r w:rsidR="002D7E30" w:rsidRPr="002D7E30">
        <w:rPr>
          <w:rFonts w:ascii="Arial" w:hAnsi="Arial" w:cs="Arial"/>
          <w:b/>
          <w:sz w:val="22"/>
          <w:szCs w:val="22"/>
          <w:lang w:val="es-ES_tradnl"/>
        </w:rPr>
        <w:t>7</w:t>
      </w:r>
      <w:r w:rsidRPr="002D7E30">
        <w:rPr>
          <w:rFonts w:ascii="Arial" w:hAnsi="Arial" w:cs="Arial"/>
          <w:b/>
          <w:sz w:val="22"/>
          <w:szCs w:val="22"/>
          <w:lang w:val="es-ES_tradnl"/>
        </w:rPr>
        <w:t xml:space="preserve"> de junio, </w:t>
      </w:r>
      <w:r w:rsidR="00F26C6F" w:rsidRPr="002D7E30">
        <w:rPr>
          <w:rFonts w:ascii="Arial" w:hAnsi="Arial" w:cs="Arial"/>
          <w:b/>
          <w:sz w:val="22"/>
          <w:szCs w:val="22"/>
          <w:lang w:val="es-ES_tradnl"/>
        </w:rPr>
        <w:t>8</w:t>
      </w:r>
      <w:r w:rsidR="002D7E30" w:rsidRPr="002D7E30">
        <w:rPr>
          <w:rFonts w:ascii="Arial" w:hAnsi="Arial" w:cs="Arial"/>
          <w:b/>
          <w:sz w:val="22"/>
          <w:szCs w:val="22"/>
          <w:lang w:val="es-ES_tradnl"/>
        </w:rPr>
        <w:t>a</w:t>
      </w:r>
      <w:r w:rsidRPr="002D7E30">
        <w:rPr>
          <w:rFonts w:ascii="Arial" w:hAnsi="Arial" w:cs="Arial"/>
          <w:b/>
          <w:sz w:val="22"/>
          <w:szCs w:val="22"/>
          <w:lang w:val="es-ES_tradnl"/>
        </w:rPr>
        <w:t>m.</w:t>
      </w:r>
    </w:p>
    <w:p w14:paraId="0A76B503" w14:textId="77777777" w:rsidR="0018419C" w:rsidRPr="002D7E30" w:rsidRDefault="0018419C" w:rsidP="0018419C">
      <w:pPr>
        <w:jc w:val="both"/>
        <w:rPr>
          <w:rFonts w:ascii="Arial" w:hAnsi="Arial" w:cs="Arial"/>
          <w:sz w:val="22"/>
          <w:szCs w:val="22"/>
          <w:lang w:val="es-ES_tradnl"/>
        </w:rPr>
      </w:pPr>
    </w:p>
    <w:p w14:paraId="070AFA00" w14:textId="77777777" w:rsidR="0018419C" w:rsidRDefault="0018419C" w:rsidP="0018419C">
      <w:pPr>
        <w:jc w:val="both"/>
        <w:rPr>
          <w:rFonts w:ascii="Arial" w:hAnsi="Arial" w:cs="Arial"/>
          <w:sz w:val="22"/>
          <w:szCs w:val="22"/>
          <w:lang w:val="es-ES_tradnl"/>
        </w:rPr>
      </w:pPr>
      <w:r w:rsidRPr="002D7E30">
        <w:rPr>
          <w:rFonts w:ascii="Arial" w:hAnsi="Arial" w:cs="Arial"/>
          <w:sz w:val="22"/>
          <w:szCs w:val="22"/>
          <w:lang w:val="es-ES_tradnl"/>
        </w:rPr>
        <w:t>Los trabajos deberán ser entregados en forma impresa y digital y las presentaciones en forma digital. Los detalles de la presentación formal del mismo así como los aspectos a incluir en cada uno estarán disponibles en una guía elaborada para tal fin.</w:t>
      </w:r>
    </w:p>
    <w:p w14:paraId="4B259788" w14:textId="77777777" w:rsidR="0018419C" w:rsidRPr="002D7E30" w:rsidRDefault="0018419C" w:rsidP="0018419C">
      <w:pPr>
        <w:pStyle w:val="Sangradetextonormal"/>
        <w:widowControl/>
        <w:numPr>
          <w:ilvl w:val="0"/>
          <w:numId w:val="10"/>
        </w:numPr>
        <w:tabs>
          <w:tab w:val="clear" w:pos="-1440"/>
          <w:tab w:val="clear" w:pos="-720"/>
          <w:tab w:val="clear" w:pos="720"/>
          <w:tab w:val="clear" w:pos="1418"/>
        </w:tabs>
        <w:spacing w:before="360" w:after="240"/>
        <w:ind w:left="1077"/>
        <w:rPr>
          <w:rFonts w:cs="Arial"/>
          <w:b/>
          <w:szCs w:val="24"/>
        </w:rPr>
      </w:pPr>
      <w:r w:rsidRPr="002D7E30">
        <w:rPr>
          <w:rFonts w:cs="Arial"/>
          <w:b/>
          <w:szCs w:val="24"/>
        </w:rPr>
        <w:t>Evaluación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1567"/>
        <w:gridCol w:w="1555"/>
        <w:gridCol w:w="1556"/>
      </w:tblGrid>
      <w:tr w:rsidR="0018419C" w:rsidRPr="002D7E30" w14:paraId="74797687" w14:textId="77777777" w:rsidTr="006A4A76">
        <w:tc>
          <w:tcPr>
            <w:tcW w:w="4394" w:type="dxa"/>
            <w:tcBorders>
              <w:right w:val="single" w:sz="4" w:space="0" w:color="244061"/>
            </w:tcBorders>
          </w:tcPr>
          <w:p w14:paraId="7C332BD2" w14:textId="77777777" w:rsidR="0018419C" w:rsidRPr="002D7E30" w:rsidRDefault="0018419C" w:rsidP="006A4A76">
            <w:pPr>
              <w:jc w:val="center"/>
              <w:rPr>
                <w:rFonts w:ascii="Arial" w:hAnsi="Arial" w:cs="Arial"/>
                <w:b/>
                <w:sz w:val="22"/>
                <w:szCs w:val="22"/>
                <w:lang w:val="es-ES_tradnl"/>
              </w:rPr>
            </w:pPr>
            <w:bookmarkStart w:id="1" w:name="OLE_LINK1"/>
            <w:r w:rsidRPr="002D7E30">
              <w:rPr>
                <w:rFonts w:ascii="Arial" w:hAnsi="Arial" w:cs="Arial"/>
                <w:b/>
                <w:sz w:val="22"/>
                <w:szCs w:val="22"/>
                <w:lang w:val="es-ES_tradnl"/>
              </w:rPr>
              <w:t>Medio de evaluación</w:t>
            </w:r>
          </w:p>
        </w:tc>
        <w:tc>
          <w:tcPr>
            <w:tcW w:w="1567" w:type="dxa"/>
            <w:tcBorders>
              <w:left w:val="single" w:sz="4" w:space="0" w:color="244061"/>
              <w:right w:val="single" w:sz="4" w:space="0" w:color="244061"/>
            </w:tcBorders>
          </w:tcPr>
          <w:p w14:paraId="52251B50" w14:textId="77777777" w:rsidR="0018419C" w:rsidRPr="002D7E30" w:rsidRDefault="0018419C" w:rsidP="006A4A76">
            <w:pPr>
              <w:jc w:val="center"/>
              <w:rPr>
                <w:rFonts w:ascii="Arial" w:hAnsi="Arial" w:cs="Arial"/>
                <w:b/>
                <w:sz w:val="22"/>
                <w:szCs w:val="22"/>
                <w:lang w:val="es-ES_tradnl"/>
              </w:rPr>
            </w:pPr>
            <w:r w:rsidRPr="002D7E30">
              <w:rPr>
                <w:rFonts w:ascii="Arial" w:hAnsi="Arial" w:cs="Arial"/>
                <w:b/>
                <w:sz w:val="22"/>
                <w:szCs w:val="22"/>
                <w:lang w:val="es-ES_tradnl"/>
              </w:rPr>
              <w:t>Porcentaje de la nota final</w:t>
            </w:r>
          </w:p>
        </w:tc>
        <w:tc>
          <w:tcPr>
            <w:tcW w:w="1555" w:type="dxa"/>
            <w:tcBorders>
              <w:left w:val="single" w:sz="4" w:space="0" w:color="244061"/>
            </w:tcBorders>
          </w:tcPr>
          <w:p w14:paraId="7495A7FF" w14:textId="77777777" w:rsidR="0018419C" w:rsidRPr="002D7E30" w:rsidRDefault="0018419C" w:rsidP="006A4A76">
            <w:pPr>
              <w:jc w:val="center"/>
              <w:rPr>
                <w:rFonts w:ascii="Arial" w:hAnsi="Arial" w:cs="Arial"/>
                <w:b/>
                <w:sz w:val="22"/>
                <w:szCs w:val="22"/>
                <w:lang w:val="es-ES_tradnl"/>
              </w:rPr>
            </w:pPr>
            <w:r w:rsidRPr="002D7E30">
              <w:rPr>
                <w:rFonts w:ascii="Arial" w:hAnsi="Arial" w:cs="Arial"/>
                <w:b/>
                <w:sz w:val="22"/>
                <w:szCs w:val="22"/>
                <w:lang w:val="es-ES_tradnl"/>
              </w:rPr>
              <w:t>Fecha de realización o entrega.</w:t>
            </w:r>
          </w:p>
        </w:tc>
        <w:tc>
          <w:tcPr>
            <w:tcW w:w="1556" w:type="dxa"/>
          </w:tcPr>
          <w:p w14:paraId="2C5ADCF8" w14:textId="77777777" w:rsidR="0018419C" w:rsidRPr="002D7E30" w:rsidRDefault="0018419C" w:rsidP="006A4A76">
            <w:pPr>
              <w:jc w:val="center"/>
              <w:rPr>
                <w:rFonts w:ascii="Arial" w:hAnsi="Arial" w:cs="Arial"/>
                <w:b/>
                <w:sz w:val="22"/>
                <w:szCs w:val="22"/>
                <w:lang w:val="es-ES_tradnl"/>
              </w:rPr>
            </w:pPr>
            <w:r w:rsidRPr="002D7E30">
              <w:rPr>
                <w:rFonts w:ascii="Arial" w:hAnsi="Arial" w:cs="Arial"/>
                <w:b/>
                <w:sz w:val="22"/>
                <w:szCs w:val="22"/>
                <w:lang w:val="es-ES_tradnl"/>
              </w:rPr>
              <w:t>Fecha de calificación</w:t>
            </w:r>
          </w:p>
          <w:p w14:paraId="34DBEF56" w14:textId="77777777" w:rsidR="0018419C" w:rsidRPr="002D7E30" w:rsidRDefault="0018419C" w:rsidP="006A4A76">
            <w:pPr>
              <w:jc w:val="center"/>
              <w:rPr>
                <w:rFonts w:ascii="Arial" w:hAnsi="Arial" w:cs="Arial"/>
                <w:b/>
                <w:sz w:val="22"/>
                <w:szCs w:val="22"/>
                <w:lang w:val="es-ES_tradnl"/>
              </w:rPr>
            </w:pPr>
            <w:r w:rsidRPr="002D7E30">
              <w:rPr>
                <w:rFonts w:ascii="Arial" w:hAnsi="Arial" w:cs="Arial"/>
                <w:b/>
                <w:sz w:val="22"/>
                <w:szCs w:val="22"/>
                <w:lang w:val="es-ES_tradnl"/>
              </w:rPr>
              <w:t>(devolución).</w:t>
            </w:r>
          </w:p>
        </w:tc>
      </w:tr>
      <w:tr w:rsidR="0018419C" w:rsidRPr="002D7E30" w14:paraId="3C575F72" w14:textId="77777777" w:rsidTr="006A4A76">
        <w:tc>
          <w:tcPr>
            <w:tcW w:w="4394" w:type="dxa"/>
            <w:tcBorders>
              <w:right w:val="single" w:sz="4" w:space="0" w:color="244061"/>
            </w:tcBorders>
          </w:tcPr>
          <w:p w14:paraId="72C51366" w14:textId="77777777" w:rsidR="0018419C" w:rsidRPr="002D7E30" w:rsidRDefault="0018419C" w:rsidP="006A4A76">
            <w:pPr>
              <w:jc w:val="both"/>
              <w:rPr>
                <w:sz w:val="22"/>
                <w:szCs w:val="22"/>
                <w:lang w:val="es-ES_tradnl"/>
              </w:rPr>
            </w:pPr>
            <w:r w:rsidRPr="002D7E30">
              <w:rPr>
                <w:rFonts w:ascii="Arial" w:hAnsi="Arial" w:cs="Arial"/>
                <w:bCs/>
                <w:sz w:val="22"/>
                <w:szCs w:val="22"/>
              </w:rPr>
              <w:t xml:space="preserve">Prueba parcial </w:t>
            </w:r>
          </w:p>
        </w:tc>
        <w:tc>
          <w:tcPr>
            <w:tcW w:w="1567" w:type="dxa"/>
            <w:tcBorders>
              <w:left w:val="single" w:sz="4" w:space="0" w:color="244061"/>
              <w:right w:val="single" w:sz="4" w:space="0" w:color="244061"/>
            </w:tcBorders>
          </w:tcPr>
          <w:p w14:paraId="0D8621B9" w14:textId="77777777" w:rsidR="0018419C" w:rsidRPr="002D7E30" w:rsidRDefault="009C1AC4" w:rsidP="009C1AC4">
            <w:pPr>
              <w:jc w:val="center"/>
              <w:rPr>
                <w:sz w:val="22"/>
                <w:szCs w:val="22"/>
                <w:lang w:val="es-ES_tradnl"/>
              </w:rPr>
            </w:pPr>
            <w:r w:rsidRPr="002D7E30">
              <w:rPr>
                <w:rFonts w:ascii="Arial" w:hAnsi="Arial" w:cs="Arial"/>
                <w:bCs/>
                <w:sz w:val="22"/>
                <w:szCs w:val="22"/>
              </w:rPr>
              <w:t>15</w:t>
            </w:r>
            <w:r w:rsidR="0018419C" w:rsidRPr="002D7E30">
              <w:rPr>
                <w:rFonts w:ascii="Arial" w:hAnsi="Arial" w:cs="Arial"/>
                <w:bCs/>
                <w:sz w:val="22"/>
                <w:szCs w:val="22"/>
              </w:rPr>
              <w:t>%</w:t>
            </w:r>
          </w:p>
        </w:tc>
        <w:tc>
          <w:tcPr>
            <w:tcW w:w="1555" w:type="dxa"/>
            <w:tcBorders>
              <w:left w:val="single" w:sz="4" w:space="0" w:color="244061"/>
            </w:tcBorders>
          </w:tcPr>
          <w:p w14:paraId="6DC87ECF" w14:textId="77777777" w:rsidR="0018419C" w:rsidRPr="002D7E30" w:rsidRDefault="002D7E30" w:rsidP="006A4A76">
            <w:pPr>
              <w:jc w:val="center"/>
              <w:rPr>
                <w:rFonts w:ascii="Arial" w:hAnsi="Arial" w:cs="Arial"/>
                <w:sz w:val="22"/>
                <w:szCs w:val="22"/>
                <w:lang w:val="es-ES_tradnl"/>
              </w:rPr>
            </w:pPr>
            <w:r w:rsidRPr="002D7E30">
              <w:rPr>
                <w:rFonts w:ascii="Arial" w:hAnsi="Arial" w:cs="Arial"/>
                <w:bCs/>
                <w:sz w:val="22"/>
                <w:szCs w:val="22"/>
              </w:rPr>
              <w:t>22</w:t>
            </w:r>
            <w:r w:rsidR="0018419C" w:rsidRPr="002D7E30">
              <w:rPr>
                <w:rFonts w:ascii="Arial" w:hAnsi="Arial" w:cs="Arial"/>
                <w:bCs/>
                <w:sz w:val="22"/>
                <w:szCs w:val="22"/>
              </w:rPr>
              <w:t xml:space="preserve"> Mar</w:t>
            </w:r>
          </w:p>
        </w:tc>
        <w:tc>
          <w:tcPr>
            <w:tcW w:w="1556" w:type="dxa"/>
          </w:tcPr>
          <w:p w14:paraId="3FB5CBC7" w14:textId="77777777" w:rsidR="0018419C" w:rsidRPr="002D7E30" w:rsidRDefault="002D7E30" w:rsidP="006A4A76">
            <w:pPr>
              <w:jc w:val="center"/>
              <w:rPr>
                <w:rFonts w:ascii="Arial" w:hAnsi="Arial" w:cs="Arial"/>
                <w:sz w:val="22"/>
                <w:szCs w:val="22"/>
              </w:rPr>
            </w:pPr>
            <w:r w:rsidRPr="002D7E30">
              <w:rPr>
                <w:rFonts w:ascii="Arial" w:hAnsi="Arial" w:cs="Arial"/>
                <w:bCs/>
                <w:sz w:val="22"/>
                <w:szCs w:val="22"/>
              </w:rPr>
              <w:t>29</w:t>
            </w:r>
            <w:r w:rsidR="0018419C" w:rsidRPr="002D7E30">
              <w:rPr>
                <w:rFonts w:ascii="Arial" w:hAnsi="Arial" w:cs="Arial"/>
                <w:bCs/>
                <w:sz w:val="22"/>
                <w:szCs w:val="22"/>
              </w:rPr>
              <w:t xml:space="preserve"> Mar</w:t>
            </w:r>
          </w:p>
        </w:tc>
      </w:tr>
      <w:tr w:rsidR="0018419C" w:rsidRPr="002D7E30" w14:paraId="3008BFF8" w14:textId="77777777" w:rsidTr="006A4A76">
        <w:tc>
          <w:tcPr>
            <w:tcW w:w="4394" w:type="dxa"/>
            <w:tcBorders>
              <w:right w:val="single" w:sz="4" w:space="0" w:color="244061"/>
            </w:tcBorders>
          </w:tcPr>
          <w:p w14:paraId="7EF55D32" w14:textId="77777777" w:rsidR="0018419C" w:rsidRPr="002D7E30" w:rsidRDefault="0018419C" w:rsidP="006A4A76">
            <w:pPr>
              <w:jc w:val="both"/>
              <w:rPr>
                <w:sz w:val="22"/>
                <w:szCs w:val="22"/>
                <w:lang w:val="es-ES_tradnl"/>
              </w:rPr>
            </w:pPr>
            <w:r w:rsidRPr="002D7E30">
              <w:rPr>
                <w:rFonts w:ascii="Arial" w:hAnsi="Arial" w:cs="Arial"/>
                <w:bCs/>
                <w:sz w:val="22"/>
                <w:szCs w:val="22"/>
              </w:rPr>
              <w:t>Prueba final (acumulativa)</w:t>
            </w:r>
          </w:p>
        </w:tc>
        <w:tc>
          <w:tcPr>
            <w:tcW w:w="1567" w:type="dxa"/>
            <w:tcBorders>
              <w:left w:val="single" w:sz="4" w:space="0" w:color="244061"/>
              <w:right w:val="single" w:sz="4" w:space="0" w:color="244061"/>
            </w:tcBorders>
          </w:tcPr>
          <w:p w14:paraId="26053DA1" w14:textId="77777777" w:rsidR="0018419C" w:rsidRPr="002D7E30" w:rsidRDefault="009C1AC4" w:rsidP="006A4A76">
            <w:pPr>
              <w:jc w:val="center"/>
              <w:rPr>
                <w:sz w:val="22"/>
                <w:szCs w:val="22"/>
                <w:lang w:val="es-ES_tradnl"/>
              </w:rPr>
            </w:pPr>
            <w:r w:rsidRPr="002D7E30">
              <w:rPr>
                <w:rFonts w:ascii="Arial" w:hAnsi="Arial" w:cs="Arial"/>
                <w:bCs/>
                <w:sz w:val="22"/>
                <w:szCs w:val="22"/>
              </w:rPr>
              <w:t>15</w:t>
            </w:r>
            <w:r w:rsidR="0018419C" w:rsidRPr="002D7E30">
              <w:rPr>
                <w:rFonts w:ascii="Arial" w:hAnsi="Arial" w:cs="Arial"/>
                <w:bCs/>
                <w:sz w:val="22"/>
                <w:szCs w:val="22"/>
              </w:rPr>
              <w:t>%</w:t>
            </w:r>
          </w:p>
        </w:tc>
        <w:tc>
          <w:tcPr>
            <w:tcW w:w="1555" w:type="dxa"/>
            <w:tcBorders>
              <w:left w:val="single" w:sz="4" w:space="0" w:color="244061"/>
            </w:tcBorders>
          </w:tcPr>
          <w:p w14:paraId="321A03B5" w14:textId="77777777" w:rsidR="0018419C" w:rsidRPr="002D7E30" w:rsidRDefault="002D7E30" w:rsidP="006A4A76">
            <w:pPr>
              <w:jc w:val="center"/>
              <w:rPr>
                <w:rFonts w:ascii="Arial" w:hAnsi="Arial" w:cs="Arial"/>
                <w:sz w:val="22"/>
                <w:szCs w:val="22"/>
                <w:lang w:val="es-ES_tradnl"/>
              </w:rPr>
            </w:pPr>
            <w:r w:rsidRPr="002D7E30">
              <w:rPr>
                <w:rFonts w:ascii="Arial" w:hAnsi="Arial" w:cs="Arial"/>
                <w:bCs/>
                <w:sz w:val="22"/>
                <w:szCs w:val="22"/>
              </w:rPr>
              <w:t>14</w:t>
            </w:r>
            <w:r w:rsidR="0018419C" w:rsidRPr="002D7E30">
              <w:rPr>
                <w:rFonts w:ascii="Arial" w:hAnsi="Arial" w:cs="Arial"/>
                <w:bCs/>
                <w:sz w:val="22"/>
                <w:szCs w:val="22"/>
              </w:rPr>
              <w:t xml:space="preserve"> Jun</w:t>
            </w:r>
          </w:p>
        </w:tc>
        <w:tc>
          <w:tcPr>
            <w:tcW w:w="1556" w:type="dxa"/>
          </w:tcPr>
          <w:p w14:paraId="2B0D15C4" w14:textId="77777777" w:rsidR="0018419C" w:rsidRPr="002D7E30" w:rsidRDefault="002D7E30" w:rsidP="006A4A76">
            <w:pPr>
              <w:jc w:val="center"/>
              <w:rPr>
                <w:rFonts w:ascii="Arial" w:hAnsi="Arial" w:cs="Arial"/>
                <w:sz w:val="22"/>
                <w:szCs w:val="22"/>
              </w:rPr>
            </w:pPr>
            <w:r w:rsidRPr="002D7E30">
              <w:rPr>
                <w:rFonts w:ascii="Arial" w:hAnsi="Arial" w:cs="Arial"/>
                <w:bCs/>
                <w:sz w:val="22"/>
                <w:szCs w:val="22"/>
              </w:rPr>
              <w:t>21</w:t>
            </w:r>
            <w:r w:rsidR="0018419C" w:rsidRPr="002D7E30">
              <w:rPr>
                <w:rFonts w:ascii="Arial" w:hAnsi="Arial" w:cs="Arial"/>
                <w:bCs/>
                <w:sz w:val="22"/>
                <w:szCs w:val="22"/>
              </w:rPr>
              <w:t xml:space="preserve"> Jun</w:t>
            </w:r>
          </w:p>
        </w:tc>
      </w:tr>
      <w:tr w:rsidR="0018419C" w:rsidRPr="002D7E30" w14:paraId="6924F1D2" w14:textId="77777777" w:rsidTr="006A4A76">
        <w:tc>
          <w:tcPr>
            <w:tcW w:w="4394" w:type="dxa"/>
            <w:tcBorders>
              <w:right w:val="single" w:sz="4" w:space="0" w:color="244061"/>
            </w:tcBorders>
          </w:tcPr>
          <w:p w14:paraId="5AB956AC" w14:textId="77777777" w:rsidR="0018419C" w:rsidRPr="002D7E30" w:rsidRDefault="0018419C" w:rsidP="006A4A76">
            <w:pPr>
              <w:jc w:val="both"/>
              <w:rPr>
                <w:sz w:val="22"/>
                <w:szCs w:val="22"/>
                <w:lang w:val="es-ES_tradnl"/>
              </w:rPr>
            </w:pPr>
            <w:r w:rsidRPr="002D7E30">
              <w:rPr>
                <w:rFonts w:ascii="Arial" w:hAnsi="Arial" w:cs="Arial"/>
                <w:bCs/>
                <w:sz w:val="22"/>
                <w:szCs w:val="22"/>
              </w:rPr>
              <w:t>Trabajo #1. Video documental</w:t>
            </w:r>
          </w:p>
        </w:tc>
        <w:tc>
          <w:tcPr>
            <w:tcW w:w="1567" w:type="dxa"/>
            <w:tcBorders>
              <w:left w:val="single" w:sz="4" w:space="0" w:color="244061"/>
              <w:right w:val="single" w:sz="4" w:space="0" w:color="244061"/>
            </w:tcBorders>
          </w:tcPr>
          <w:p w14:paraId="133EEC90" w14:textId="77777777" w:rsidR="0018419C" w:rsidRPr="002D7E30" w:rsidRDefault="0018419C" w:rsidP="009C1AC4">
            <w:pPr>
              <w:jc w:val="center"/>
              <w:rPr>
                <w:sz w:val="22"/>
                <w:szCs w:val="22"/>
                <w:lang w:val="es-ES_tradnl"/>
              </w:rPr>
            </w:pPr>
            <w:r w:rsidRPr="002D7E30">
              <w:rPr>
                <w:rFonts w:ascii="Arial" w:hAnsi="Arial" w:cs="Arial"/>
                <w:bCs/>
                <w:sz w:val="22"/>
                <w:szCs w:val="22"/>
              </w:rPr>
              <w:t>1</w:t>
            </w:r>
            <w:r w:rsidR="009C1AC4" w:rsidRPr="002D7E30">
              <w:rPr>
                <w:rFonts w:ascii="Arial" w:hAnsi="Arial" w:cs="Arial"/>
                <w:bCs/>
                <w:sz w:val="22"/>
                <w:szCs w:val="22"/>
              </w:rPr>
              <w:t>0</w:t>
            </w:r>
            <w:r w:rsidRPr="002D7E30">
              <w:rPr>
                <w:rFonts w:ascii="Arial" w:hAnsi="Arial" w:cs="Arial"/>
                <w:bCs/>
                <w:sz w:val="22"/>
                <w:szCs w:val="22"/>
              </w:rPr>
              <w:t>%</w:t>
            </w:r>
          </w:p>
        </w:tc>
        <w:tc>
          <w:tcPr>
            <w:tcW w:w="1555" w:type="dxa"/>
            <w:tcBorders>
              <w:left w:val="single" w:sz="4" w:space="0" w:color="244061"/>
            </w:tcBorders>
          </w:tcPr>
          <w:p w14:paraId="70060F40" w14:textId="77777777" w:rsidR="0018419C" w:rsidRPr="002D7E30" w:rsidRDefault="003077CD" w:rsidP="006A4A76">
            <w:pPr>
              <w:jc w:val="center"/>
              <w:rPr>
                <w:rFonts w:ascii="Arial" w:hAnsi="Arial" w:cs="Arial"/>
                <w:sz w:val="22"/>
                <w:szCs w:val="22"/>
                <w:lang w:val="es-ES_tradnl"/>
              </w:rPr>
            </w:pPr>
            <w:r>
              <w:rPr>
                <w:rFonts w:ascii="Arial" w:hAnsi="Arial" w:cs="Arial"/>
                <w:bCs/>
                <w:sz w:val="22"/>
                <w:szCs w:val="22"/>
              </w:rPr>
              <w:t>27</w:t>
            </w:r>
            <w:r>
              <w:rPr>
                <w:rFonts w:ascii="Arial" w:hAnsi="Arial" w:cs="Arial"/>
                <w:bCs/>
                <w:sz w:val="22"/>
                <w:szCs w:val="22"/>
                <w:lang w:val="es-CR"/>
              </w:rPr>
              <w:t>/</w:t>
            </w:r>
            <w:r w:rsidR="002D7E30" w:rsidRPr="002D7E30">
              <w:rPr>
                <w:rFonts w:ascii="Arial" w:hAnsi="Arial" w:cs="Arial"/>
                <w:bCs/>
                <w:sz w:val="22"/>
                <w:szCs w:val="22"/>
              </w:rPr>
              <w:t>29</w:t>
            </w:r>
            <w:r w:rsidR="0018419C" w:rsidRPr="002D7E30">
              <w:rPr>
                <w:rFonts w:ascii="Arial" w:hAnsi="Arial" w:cs="Arial"/>
                <w:bCs/>
                <w:sz w:val="22"/>
                <w:szCs w:val="22"/>
              </w:rPr>
              <w:t xml:space="preserve"> Mar</w:t>
            </w:r>
          </w:p>
        </w:tc>
        <w:tc>
          <w:tcPr>
            <w:tcW w:w="1556" w:type="dxa"/>
          </w:tcPr>
          <w:p w14:paraId="3383FA45" w14:textId="77777777" w:rsidR="0018419C" w:rsidRPr="002D7E30" w:rsidRDefault="003077CD" w:rsidP="006A4A76">
            <w:pPr>
              <w:jc w:val="center"/>
              <w:rPr>
                <w:rFonts w:ascii="Arial" w:hAnsi="Arial" w:cs="Arial"/>
                <w:sz w:val="22"/>
                <w:szCs w:val="22"/>
              </w:rPr>
            </w:pPr>
            <w:r>
              <w:rPr>
                <w:rFonts w:ascii="Arial" w:hAnsi="Arial" w:cs="Arial"/>
                <w:bCs/>
                <w:sz w:val="22"/>
                <w:szCs w:val="22"/>
              </w:rPr>
              <w:t xml:space="preserve"> 05 Abril</w:t>
            </w:r>
          </w:p>
        </w:tc>
      </w:tr>
      <w:tr w:rsidR="0018419C" w:rsidRPr="002D7E30" w14:paraId="495E6F1E" w14:textId="77777777" w:rsidTr="006A4A76">
        <w:tc>
          <w:tcPr>
            <w:tcW w:w="4394" w:type="dxa"/>
            <w:tcBorders>
              <w:bottom w:val="single" w:sz="4" w:space="0" w:color="auto"/>
              <w:right w:val="single" w:sz="4" w:space="0" w:color="244061"/>
            </w:tcBorders>
          </w:tcPr>
          <w:p w14:paraId="495DED70" w14:textId="77777777" w:rsidR="0018419C" w:rsidRPr="002D7E30" w:rsidRDefault="0018419C" w:rsidP="006A4A76">
            <w:pPr>
              <w:jc w:val="both"/>
              <w:rPr>
                <w:sz w:val="22"/>
                <w:szCs w:val="22"/>
                <w:lang w:val="es-ES_tradnl"/>
              </w:rPr>
            </w:pPr>
            <w:r w:rsidRPr="002D7E30">
              <w:rPr>
                <w:rFonts w:ascii="Arial" w:hAnsi="Arial" w:cs="Arial"/>
                <w:bCs/>
                <w:sz w:val="22"/>
                <w:szCs w:val="22"/>
              </w:rPr>
              <w:t>Trabajo #2. ABC de iniciativa ambiental</w:t>
            </w:r>
          </w:p>
        </w:tc>
        <w:tc>
          <w:tcPr>
            <w:tcW w:w="1567" w:type="dxa"/>
            <w:tcBorders>
              <w:left w:val="single" w:sz="4" w:space="0" w:color="244061"/>
              <w:bottom w:val="single" w:sz="4" w:space="0" w:color="auto"/>
              <w:right w:val="single" w:sz="4" w:space="0" w:color="244061"/>
            </w:tcBorders>
          </w:tcPr>
          <w:p w14:paraId="336ACDF6" w14:textId="77777777" w:rsidR="0018419C" w:rsidRPr="002D7E30" w:rsidRDefault="009C1AC4" w:rsidP="006A4A76">
            <w:pPr>
              <w:jc w:val="center"/>
              <w:rPr>
                <w:sz w:val="22"/>
                <w:szCs w:val="22"/>
                <w:lang w:val="es-ES_tradnl"/>
              </w:rPr>
            </w:pPr>
            <w:r w:rsidRPr="002D7E30">
              <w:rPr>
                <w:rFonts w:ascii="Arial" w:hAnsi="Arial" w:cs="Arial"/>
                <w:bCs/>
                <w:sz w:val="22"/>
                <w:szCs w:val="22"/>
              </w:rPr>
              <w:t>15</w:t>
            </w:r>
            <w:r w:rsidR="0018419C" w:rsidRPr="002D7E30">
              <w:rPr>
                <w:rFonts w:ascii="Arial" w:hAnsi="Arial" w:cs="Arial"/>
                <w:bCs/>
                <w:sz w:val="22"/>
                <w:szCs w:val="22"/>
              </w:rPr>
              <w:t>%</w:t>
            </w:r>
          </w:p>
        </w:tc>
        <w:tc>
          <w:tcPr>
            <w:tcW w:w="1555" w:type="dxa"/>
            <w:tcBorders>
              <w:left w:val="single" w:sz="4" w:space="0" w:color="244061"/>
              <w:bottom w:val="single" w:sz="4" w:space="0" w:color="auto"/>
            </w:tcBorders>
          </w:tcPr>
          <w:p w14:paraId="236C1BE7" w14:textId="77777777" w:rsidR="0018419C" w:rsidRPr="002D7E30" w:rsidRDefault="002D7E30" w:rsidP="006A4A76">
            <w:pPr>
              <w:jc w:val="center"/>
              <w:rPr>
                <w:rFonts w:ascii="Arial" w:hAnsi="Arial" w:cs="Arial"/>
                <w:sz w:val="22"/>
                <w:szCs w:val="22"/>
                <w:lang w:val="es-ES_tradnl"/>
              </w:rPr>
            </w:pPr>
            <w:r w:rsidRPr="002D7E30">
              <w:rPr>
                <w:rFonts w:ascii="Arial" w:hAnsi="Arial" w:cs="Arial"/>
                <w:bCs/>
                <w:sz w:val="22"/>
                <w:szCs w:val="22"/>
              </w:rPr>
              <w:t>07</w:t>
            </w:r>
            <w:r w:rsidR="0018419C" w:rsidRPr="002D7E30">
              <w:rPr>
                <w:rFonts w:ascii="Arial" w:hAnsi="Arial" w:cs="Arial"/>
                <w:bCs/>
                <w:sz w:val="22"/>
                <w:szCs w:val="22"/>
              </w:rPr>
              <w:t xml:space="preserve"> Jun</w:t>
            </w:r>
          </w:p>
        </w:tc>
        <w:tc>
          <w:tcPr>
            <w:tcW w:w="1556" w:type="dxa"/>
            <w:tcBorders>
              <w:bottom w:val="single" w:sz="4" w:space="0" w:color="auto"/>
            </w:tcBorders>
          </w:tcPr>
          <w:p w14:paraId="057735FA" w14:textId="77777777" w:rsidR="0018419C" w:rsidRPr="002D7E30" w:rsidRDefault="002D7E30" w:rsidP="006A4A76">
            <w:pPr>
              <w:jc w:val="center"/>
              <w:rPr>
                <w:rFonts w:ascii="Arial" w:hAnsi="Arial" w:cs="Arial"/>
                <w:sz w:val="22"/>
                <w:szCs w:val="22"/>
              </w:rPr>
            </w:pPr>
            <w:r w:rsidRPr="002D7E30">
              <w:rPr>
                <w:rFonts w:ascii="Arial" w:hAnsi="Arial" w:cs="Arial"/>
                <w:bCs/>
                <w:sz w:val="22"/>
                <w:szCs w:val="22"/>
              </w:rPr>
              <w:t>14</w:t>
            </w:r>
            <w:r w:rsidR="0018419C" w:rsidRPr="002D7E30">
              <w:rPr>
                <w:rFonts w:ascii="Arial" w:hAnsi="Arial" w:cs="Arial"/>
                <w:bCs/>
                <w:sz w:val="22"/>
                <w:szCs w:val="22"/>
              </w:rPr>
              <w:t xml:space="preserve"> Jun</w:t>
            </w:r>
          </w:p>
        </w:tc>
      </w:tr>
      <w:tr w:rsidR="0018419C" w:rsidRPr="002D7E30" w14:paraId="46986E98" w14:textId="77777777" w:rsidTr="006A4A76">
        <w:tc>
          <w:tcPr>
            <w:tcW w:w="4394" w:type="dxa"/>
            <w:tcBorders>
              <w:right w:val="single" w:sz="4" w:space="0" w:color="244061"/>
            </w:tcBorders>
          </w:tcPr>
          <w:p w14:paraId="46D9ADAF" w14:textId="77777777" w:rsidR="0018419C" w:rsidRPr="002D7E30" w:rsidRDefault="0018419C" w:rsidP="006A4A76">
            <w:pPr>
              <w:jc w:val="both"/>
              <w:rPr>
                <w:sz w:val="22"/>
                <w:szCs w:val="22"/>
                <w:lang w:val="es-ES_tradnl"/>
              </w:rPr>
            </w:pPr>
            <w:r w:rsidRPr="002D7E30">
              <w:rPr>
                <w:rFonts w:ascii="Arial" w:hAnsi="Arial" w:cs="Arial"/>
                <w:bCs/>
                <w:sz w:val="22"/>
                <w:szCs w:val="22"/>
              </w:rPr>
              <w:t>Pruebas cortas  (quices)</w:t>
            </w:r>
          </w:p>
        </w:tc>
        <w:tc>
          <w:tcPr>
            <w:tcW w:w="1567" w:type="dxa"/>
            <w:tcBorders>
              <w:left w:val="single" w:sz="4" w:space="0" w:color="244061"/>
              <w:right w:val="single" w:sz="4" w:space="0" w:color="244061"/>
            </w:tcBorders>
          </w:tcPr>
          <w:p w14:paraId="27E8FFF9" w14:textId="77777777" w:rsidR="0018419C" w:rsidRPr="002D7E30" w:rsidRDefault="0018419C" w:rsidP="006A4A76">
            <w:pPr>
              <w:jc w:val="center"/>
              <w:rPr>
                <w:sz w:val="22"/>
                <w:szCs w:val="22"/>
                <w:lang w:val="es-ES_tradnl"/>
              </w:rPr>
            </w:pPr>
            <w:r w:rsidRPr="002D7E30">
              <w:rPr>
                <w:rFonts w:ascii="Arial" w:hAnsi="Arial" w:cs="Arial"/>
                <w:bCs/>
                <w:sz w:val="22"/>
                <w:szCs w:val="22"/>
              </w:rPr>
              <w:t>10%</w:t>
            </w:r>
          </w:p>
        </w:tc>
        <w:tc>
          <w:tcPr>
            <w:tcW w:w="1555" w:type="dxa"/>
            <w:tcBorders>
              <w:left w:val="single" w:sz="4" w:space="0" w:color="244061"/>
            </w:tcBorders>
          </w:tcPr>
          <w:p w14:paraId="30B0AE6D" w14:textId="77777777" w:rsidR="0018419C" w:rsidRPr="002D7E30" w:rsidRDefault="0018419C" w:rsidP="006A4A76">
            <w:pPr>
              <w:jc w:val="center"/>
              <w:rPr>
                <w:rFonts w:ascii="Arial" w:hAnsi="Arial" w:cs="Arial"/>
                <w:sz w:val="22"/>
                <w:szCs w:val="22"/>
                <w:lang w:val="es-ES_tradnl"/>
              </w:rPr>
            </w:pPr>
            <w:r w:rsidRPr="002D7E30">
              <w:rPr>
                <w:rFonts w:ascii="Arial" w:hAnsi="Arial" w:cs="Arial"/>
                <w:sz w:val="22"/>
                <w:szCs w:val="22"/>
                <w:lang w:val="es-ES_tradnl"/>
              </w:rPr>
              <w:t>--</w:t>
            </w:r>
          </w:p>
        </w:tc>
        <w:tc>
          <w:tcPr>
            <w:tcW w:w="1556" w:type="dxa"/>
          </w:tcPr>
          <w:p w14:paraId="05206391" w14:textId="77777777" w:rsidR="0018419C" w:rsidRPr="002D7E30" w:rsidRDefault="0018419C" w:rsidP="006A4A76">
            <w:pPr>
              <w:jc w:val="center"/>
              <w:rPr>
                <w:rFonts w:ascii="Arial" w:hAnsi="Arial" w:cs="Arial"/>
                <w:sz w:val="22"/>
                <w:szCs w:val="22"/>
              </w:rPr>
            </w:pPr>
            <w:r w:rsidRPr="002D7E30">
              <w:rPr>
                <w:rFonts w:ascii="Arial" w:hAnsi="Arial" w:cs="Arial"/>
                <w:sz w:val="22"/>
                <w:szCs w:val="22"/>
              </w:rPr>
              <w:t>--</w:t>
            </w:r>
          </w:p>
        </w:tc>
      </w:tr>
      <w:tr w:rsidR="0018419C" w:rsidRPr="002D7E30" w14:paraId="6C912C52" w14:textId="77777777" w:rsidTr="006A4A76">
        <w:tc>
          <w:tcPr>
            <w:tcW w:w="4394" w:type="dxa"/>
            <w:tcBorders>
              <w:right w:val="single" w:sz="4" w:space="0" w:color="244061"/>
            </w:tcBorders>
          </w:tcPr>
          <w:p w14:paraId="60D78A8B" w14:textId="77777777" w:rsidR="0018419C" w:rsidRPr="002D7E30" w:rsidRDefault="0018419C" w:rsidP="008B298F">
            <w:pPr>
              <w:jc w:val="both"/>
              <w:rPr>
                <w:rFonts w:ascii="Arial" w:hAnsi="Arial" w:cs="Arial"/>
                <w:bCs/>
                <w:sz w:val="22"/>
                <w:szCs w:val="22"/>
              </w:rPr>
            </w:pPr>
            <w:r w:rsidRPr="002D7E30">
              <w:rPr>
                <w:rFonts w:ascii="Arial" w:hAnsi="Arial" w:cs="Arial"/>
                <w:bCs/>
                <w:sz w:val="22"/>
                <w:szCs w:val="22"/>
              </w:rPr>
              <w:t>Lecturas científicas (</w:t>
            </w:r>
            <w:r w:rsidR="002D7E30" w:rsidRPr="002D7E30">
              <w:rPr>
                <w:rFonts w:ascii="Arial" w:hAnsi="Arial" w:cs="Arial"/>
                <w:bCs/>
                <w:sz w:val="22"/>
                <w:szCs w:val="22"/>
              </w:rPr>
              <w:t>3</w:t>
            </w:r>
            <w:r w:rsidRPr="002D7E30">
              <w:rPr>
                <w:rFonts w:ascii="Arial" w:hAnsi="Arial" w:cs="Arial"/>
                <w:bCs/>
                <w:sz w:val="22"/>
                <w:szCs w:val="22"/>
              </w:rPr>
              <w:t xml:space="preserve"> lecturas)</w:t>
            </w:r>
          </w:p>
        </w:tc>
        <w:tc>
          <w:tcPr>
            <w:tcW w:w="1567" w:type="dxa"/>
            <w:tcBorders>
              <w:left w:val="single" w:sz="4" w:space="0" w:color="244061"/>
              <w:right w:val="single" w:sz="4" w:space="0" w:color="244061"/>
            </w:tcBorders>
          </w:tcPr>
          <w:p w14:paraId="47EAE1B8" w14:textId="77777777" w:rsidR="0018419C" w:rsidRPr="002D7E30" w:rsidRDefault="0018419C" w:rsidP="006A4A76">
            <w:pPr>
              <w:jc w:val="center"/>
              <w:rPr>
                <w:rFonts w:ascii="Arial" w:hAnsi="Arial" w:cs="Arial"/>
                <w:bCs/>
                <w:sz w:val="22"/>
                <w:szCs w:val="22"/>
              </w:rPr>
            </w:pPr>
            <w:r w:rsidRPr="002D7E30">
              <w:rPr>
                <w:rFonts w:ascii="Arial" w:hAnsi="Arial" w:cs="Arial"/>
                <w:bCs/>
                <w:sz w:val="22"/>
                <w:szCs w:val="22"/>
              </w:rPr>
              <w:t>1</w:t>
            </w:r>
            <w:r w:rsidR="009C1AC4" w:rsidRPr="002D7E30">
              <w:rPr>
                <w:rFonts w:ascii="Arial" w:hAnsi="Arial" w:cs="Arial"/>
                <w:bCs/>
                <w:sz w:val="22"/>
                <w:szCs w:val="22"/>
              </w:rPr>
              <w:t>0</w:t>
            </w:r>
            <w:r w:rsidRPr="002D7E30">
              <w:rPr>
                <w:rFonts w:ascii="Arial" w:hAnsi="Arial" w:cs="Arial"/>
                <w:bCs/>
                <w:sz w:val="22"/>
                <w:szCs w:val="22"/>
              </w:rPr>
              <w:t>%</w:t>
            </w:r>
          </w:p>
        </w:tc>
        <w:tc>
          <w:tcPr>
            <w:tcW w:w="1555" w:type="dxa"/>
            <w:tcBorders>
              <w:left w:val="single" w:sz="4" w:space="0" w:color="244061"/>
            </w:tcBorders>
          </w:tcPr>
          <w:p w14:paraId="18E226EA" w14:textId="77777777" w:rsidR="0018419C" w:rsidRPr="002D7E30" w:rsidRDefault="0018419C" w:rsidP="006A4A76">
            <w:pPr>
              <w:jc w:val="center"/>
              <w:rPr>
                <w:rFonts w:ascii="Arial" w:hAnsi="Arial" w:cs="Arial"/>
                <w:sz w:val="22"/>
                <w:szCs w:val="22"/>
                <w:lang w:val="es-ES_tradnl"/>
              </w:rPr>
            </w:pPr>
            <w:r w:rsidRPr="002D7E30">
              <w:rPr>
                <w:rFonts w:ascii="Arial" w:hAnsi="Arial" w:cs="Arial"/>
                <w:sz w:val="22"/>
                <w:szCs w:val="22"/>
                <w:lang w:val="es-ES_tradnl"/>
              </w:rPr>
              <w:t>--</w:t>
            </w:r>
          </w:p>
        </w:tc>
        <w:tc>
          <w:tcPr>
            <w:tcW w:w="1556" w:type="dxa"/>
          </w:tcPr>
          <w:p w14:paraId="36FB9508" w14:textId="77777777" w:rsidR="0018419C" w:rsidRPr="002D7E30" w:rsidRDefault="0018419C" w:rsidP="006A4A76">
            <w:pPr>
              <w:jc w:val="center"/>
              <w:rPr>
                <w:rFonts w:ascii="Arial" w:hAnsi="Arial" w:cs="Arial"/>
                <w:sz w:val="22"/>
                <w:szCs w:val="22"/>
              </w:rPr>
            </w:pPr>
            <w:r w:rsidRPr="002D7E30">
              <w:rPr>
                <w:rFonts w:ascii="Arial" w:hAnsi="Arial" w:cs="Arial"/>
                <w:sz w:val="22"/>
                <w:szCs w:val="22"/>
              </w:rPr>
              <w:t>--</w:t>
            </w:r>
          </w:p>
        </w:tc>
      </w:tr>
      <w:tr w:rsidR="008B298F" w:rsidRPr="002D7E30" w14:paraId="37E8AB8D" w14:textId="77777777" w:rsidTr="006A4A76">
        <w:tc>
          <w:tcPr>
            <w:tcW w:w="4394" w:type="dxa"/>
            <w:tcBorders>
              <w:bottom w:val="single" w:sz="4" w:space="0" w:color="auto"/>
              <w:right w:val="single" w:sz="4" w:space="0" w:color="244061"/>
            </w:tcBorders>
          </w:tcPr>
          <w:p w14:paraId="185E2C85" w14:textId="77777777" w:rsidR="008B298F" w:rsidRPr="002D7E30" w:rsidRDefault="008B298F" w:rsidP="002346AA">
            <w:pPr>
              <w:jc w:val="both"/>
              <w:rPr>
                <w:rFonts w:ascii="Arial" w:hAnsi="Arial" w:cs="Arial"/>
                <w:bCs/>
                <w:sz w:val="22"/>
                <w:szCs w:val="22"/>
              </w:rPr>
            </w:pPr>
            <w:r w:rsidRPr="002D7E30">
              <w:rPr>
                <w:rFonts w:ascii="Arial" w:hAnsi="Arial" w:cs="Arial"/>
                <w:bCs/>
                <w:sz w:val="22"/>
                <w:szCs w:val="22"/>
              </w:rPr>
              <w:t xml:space="preserve">Blog sobre </w:t>
            </w:r>
            <w:r w:rsidR="002346AA">
              <w:rPr>
                <w:rFonts w:ascii="Arial" w:hAnsi="Arial" w:cs="Arial"/>
                <w:bCs/>
                <w:sz w:val="22"/>
                <w:szCs w:val="22"/>
              </w:rPr>
              <w:t xml:space="preserve">noticias </w:t>
            </w:r>
            <w:r w:rsidRPr="002D7E30">
              <w:rPr>
                <w:rFonts w:ascii="Arial" w:hAnsi="Arial" w:cs="Arial"/>
                <w:bCs/>
                <w:sz w:val="22"/>
                <w:szCs w:val="22"/>
              </w:rPr>
              <w:t>de actualidad</w:t>
            </w:r>
          </w:p>
        </w:tc>
        <w:tc>
          <w:tcPr>
            <w:tcW w:w="1567" w:type="dxa"/>
            <w:tcBorders>
              <w:left w:val="single" w:sz="4" w:space="0" w:color="244061"/>
              <w:bottom w:val="single" w:sz="4" w:space="0" w:color="auto"/>
              <w:right w:val="single" w:sz="4" w:space="0" w:color="244061"/>
            </w:tcBorders>
          </w:tcPr>
          <w:p w14:paraId="6FDE9EFD" w14:textId="77777777" w:rsidR="008B298F" w:rsidRPr="002D7E30" w:rsidRDefault="008B298F" w:rsidP="008B298F">
            <w:pPr>
              <w:jc w:val="center"/>
              <w:rPr>
                <w:rFonts w:ascii="Arial" w:hAnsi="Arial" w:cs="Arial"/>
                <w:bCs/>
                <w:sz w:val="22"/>
                <w:szCs w:val="22"/>
              </w:rPr>
            </w:pPr>
            <w:r w:rsidRPr="002D7E30">
              <w:rPr>
                <w:rFonts w:ascii="Arial" w:hAnsi="Arial" w:cs="Arial"/>
                <w:bCs/>
                <w:sz w:val="22"/>
                <w:szCs w:val="22"/>
              </w:rPr>
              <w:t>5%</w:t>
            </w:r>
          </w:p>
        </w:tc>
        <w:tc>
          <w:tcPr>
            <w:tcW w:w="1555" w:type="dxa"/>
            <w:tcBorders>
              <w:left w:val="single" w:sz="4" w:space="0" w:color="244061"/>
              <w:bottom w:val="single" w:sz="4" w:space="0" w:color="auto"/>
            </w:tcBorders>
          </w:tcPr>
          <w:p w14:paraId="4A864459" w14:textId="77777777" w:rsidR="008B298F" w:rsidRPr="002D7E30" w:rsidRDefault="008B298F" w:rsidP="008B298F">
            <w:pPr>
              <w:jc w:val="center"/>
              <w:rPr>
                <w:rFonts w:ascii="Arial" w:hAnsi="Arial" w:cs="Arial"/>
                <w:sz w:val="22"/>
                <w:szCs w:val="22"/>
                <w:lang w:val="es-ES_tradnl"/>
              </w:rPr>
            </w:pPr>
          </w:p>
        </w:tc>
        <w:tc>
          <w:tcPr>
            <w:tcW w:w="1556" w:type="dxa"/>
            <w:tcBorders>
              <w:bottom w:val="single" w:sz="4" w:space="0" w:color="auto"/>
            </w:tcBorders>
          </w:tcPr>
          <w:p w14:paraId="1BF8EEAA" w14:textId="77777777" w:rsidR="008B298F" w:rsidRPr="002D7E30" w:rsidRDefault="008B298F" w:rsidP="008B298F">
            <w:pPr>
              <w:jc w:val="center"/>
              <w:rPr>
                <w:rFonts w:ascii="Arial" w:hAnsi="Arial" w:cs="Arial"/>
                <w:sz w:val="22"/>
                <w:szCs w:val="22"/>
              </w:rPr>
            </w:pPr>
          </w:p>
        </w:tc>
      </w:tr>
      <w:tr w:rsidR="008B298F" w:rsidRPr="00860C93" w14:paraId="0ABA2652" w14:textId="77777777" w:rsidTr="006A4A76">
        <w:tc>
          <w:tcPr>
            <w:tcW w:w="4394" w:type="dxa"/>
            <w:tcBorders>
              <w:bottom w:val="single" w:sz="4" w:space="0" w:color="auto"/>
              <w:right w:val="single" w:sz="4" w:space="0" w:color="244061"/>
            </w:tcBorders>
          </w:tcPr>
          <w:p w14:paraId="740A181C" w14:textId="77777777" w:rsidR="008B298F" w:rsidRPr="002D7E30" w:rsidRDefault="009C1AC4" w:rsidP="008B298F">
            <w:pPr>
              <w:jc w:val="both"/>
              <w:rPr>
                <w:rFonts w:ascii="Arial" w:hAnsi="Arial" w:cs="Arial"/>
                <w:bCs/>
                <w:sz w:val="22"/>
                <w:szCs w:val="22"/>
              </w:rPr>
            </w:pPr>
            <w:r w:rsidRPr="002D7E30">
              <w:rPr>
                <w:rFonts w:ascii="Arial" w:hAnsi="Arial" w:cs="Arial"/>
                <w:bCs/>
                <w:sz w:val="22"/>
                <w:szCs w:val="22"/>
              </w:rPr>
              <w:t>P</w:t>
            </w:r>
            <w:r w:rsidR="008B298F" w:rsidRPr="002D7E30">
              <w:rPr>
                <w:rFonts w:ascii="Arial" w:hAnsi="Arial" w:cs="Arial"/>
                <w:bCs/>
                <w:sz w:val="22"/>
                <w:szCs w:val="22"/>
              </w:rPr>
              <w:t>articipaci</w:t>
            </w:r>
            <w:r w:rsidRPr="002D7E30">
              <w:rPr>
                <w:rFonts w:ascii="Arial" w:hAnsi="Arial" w:cs="Arial"/>
                <w:bCs/>
                <w:sz w:val="22"/>
                <w:szCs w:val="22"/>
              </w:rPr>
              <w:t xml:space="preserve">ón virtual y en </w:t>
            </w:r>
            <w:r w:rsidR="008B298F" w:rsidRPr="002D7E30">
              <w:rPr>
                <w:rFonts w:ascii="Arial" w:hAnsi="Arial" w:cs="Arial"/>
                <w:bCs/>
                <w:sz w:val="22"/>
                <w:szCs w:val="22"/>
              </w:rPr>
              <w:t>clase</w:t>
            </w:r>
          </w:p>
        </w:tc>
        <w:tc>
          <w:tcPr>
            <w:tcW w:w="1567" w:type="dxa"/>
            <w:tcBorders>
              <w:left w:val="single" w:sz="4" w:space="0" w:color="244061"/>
              <w:bottom w:val="single" w:sz="4" w:space="0" w:color="auto"/>
              <w:right w:val="single" w:sz="4" w:space="0" w:color="244061"/>
            </w:tcBorders>
          </w:tcPr>
          <w:p w14:paraId="424BECD9" w14:textId="77777777" w:rsidR="008B298F" w:rsidRPr="002D7E30" w:rsidRDefault="009C1AC4" w:rsidP="009C1AC4">
            <w:pPr>
              <w:jc w:val="center"/>
              <w:rPr>
                <w:rFonts w:ascii="Arial" w:hAnsi="Arial" w:cs="Arial"/>
                <w:bCs/>
                <w:sz w:val="22"/>
                <w:szCs w:val="22"/>
              </w:rPr>
            </w:pPr>
            <w:r w:rsidRPr="002D7E30">
              <w:rPr>
                <w:rFonts w:ascii="Arial" w:hAnsi="Arial" w:cs="Arial"/>
                <w:bCs/>
                <w:sz w:val="22"/>
                <w:szCs w:val="22"/>
              </w:rPr>
              <w:t>20</w:t>
            </w:r>
            <w:r w:rsidR="008B298F" w:rsidRPr="002D7E30">
              <w:rPr>
                <w:rFonts w:ascii="Arial" w:hAnsi="Arial" w:cs="Arial"/>
                <w:bCs/>
                <w:sz w:val="22"/>
                <w:szCs w:val="22"/>
              </w:rPr>
              <w:t>%</w:t>
            </w:r>
          </w:p>
        </w:tc>
        <w:tc>
          <w:tcPr>
            <w:tcW w:w="1555" w:type="dxa"/>
            <w:tcBorders>
              <w:left w:val="single" w:sz="4" w:space="0" w:color="244061"/>
              <w:bottom w:val="single" w:sz="4" w:space="0" w:color="auto"/>
            </w:tcBorders>
          </w:tcPr>
          <w:p w14:paraId="75CA1247" w14:textId="77777777" w:rsidR="008B298F" w:rsidRPr="002D7E30" w:rsidRDefault="008B298F" w:rsidP="008B298F">
            <w:pPr>
              <w:jc w:val="center"/>
              <w:rPr>
                <w:rFonts w:ascii="Arial" w:hAnsi="Arial" w:cs="Arial"/>
                <w:sz w:val="22"/>
                <w:szCs w:val="22"/>
                <w:lang w:val="es-ES_tradnl"/>
              </w:rPr>
            </w:pPr>
            <w:r w:rsidRPr="002D7E30">
              <w:rPr>
                <w:rFonts w:ascii="Arial" w:hAnsi="Arial" w:cs="Arial"/>
                <w:sz w:val="22"/>
                <w:szCs w:val="22"/>
                <w:lang w:val="es-ES_tradnl"/>
              </w:rPr>
              <w:t>--</w:t>
            </w:r>
          </w:p>
        </w:tc>
        <w:tc>
          <w:tcPr>
            <w:tcW w:w="1556" w:type="dxa"/>
            <w:tcBorders>
              <w:bottom w:val="single" w:sz="4" w:space="0" w:color="auto"/>
            </w:tcBorders>
          </w:tcPr>
          <w:p w14:paraId="642C18A4" w14:textId="77777777" w:rsidR="008B298F" w:rsidRDefault="008B298F" w:rsidP="008B298F">
            <w:pPr>
              <w:jc w:val="center"/>
              <w:rPr>
                <w:rFonts w:ascii="Arial" w:hAnsi="Arial" w:cs="Arial"/>
                <w:sz w:val="22"/>
                <w:szCs w:val="22"/>
              </w:rPr>
            </w:pPr>
            <w:r w:rsidRPr="002D7E30">
              <w:rPr>
                <w:rFonts w:ascii="Arial" w:hAnsi="Arial" w:cs="Arial"/>
                <w:sz w:val="22"/>
                <w:szCs w:val="22"/>
              </w:rPr>
              <w:t>--</w:t>
            </w:r>
          </w:p>
        </w:tc>
      </w:tr>
    </w:tbl>
    <w:bookmarkEnd w:id="1"/>
    <w:p w14:paraId="225CC9FE" w14:textId="77777777" w:rsidR="0018419C" w:rsidRPr="0024146C" w:rsidRDefault="0018419C" w:rsidP="0018419C">
      <w:pPr>
        <w:pStyle w:val="Sangradetextonormal"/>
        <w:widowControl/>
        <w:numPr>
          <w:ilvl w:val="1"/>
          <w:numId w:val="11"/>
        </w:numPr>
        <w:tabs>
          <w:tab w:val="clear" w:pos="-1440"/>
          <w:tab w:val="clear" w:pos="-720"/>
          <w:tab w:val="clear" w:pos="720"/>
          <w:tab w:val="clear" w:pos="1418"/>
          <w:tab w:val="clear" w:pos="1800"/>
          <w:tab w:val="num" w:pos="709"/>
        </w:tabs>
        <w:spacing w:before="360"/>
        <w:ind w:left="709" w:hanging="709"/>
        <w:rPr>
          <w:rFonts w:cs="Arial"/>
          <w:b/>
          <w:sz w:val="22"/>
          <w:szCs w:val="22"/>
        </w:rPr>
      </w:pPr>
      <w:r w:rsidRPr="0024146C">
        <w:rPr>
          <w:rFonts w:cs="Arial"/>
          <w:b/>
          <w:sz w:val="22"/>
          <w:szCs w:val="22"/>
        </w:rPr>
        <w:t>Normativa</w:t>
      </w:r>
    </w:p>
    <w:p w14:paraId="5CBDE392" w14:textId="77777777" w:rsidR="0018419C" w:rsidRPr="00963AF6" w:rsidRDefault="0018419C" w:rsidP="0018419C">
      <w:pPr>
        <w:pStyle w:val="Ttulo1"/>
        <w:widowControl/>
        <w:numPr>
          <w:ilvl w:val="0"/>
          <w:numId w:val="4"/>
        </w:numPr>
        <w:spacing w:after="120"/>
        <w:rPr>
          <w:rFonts w:cs="Arial"/>
          <w:b w:val="0"/>
          <w:sz w:val="22"/>
          <w:szCs w:val="22"/>
          <w:lang w:val="es-CR"/>
        </w:rPr>
      </w:pPr>
      <w:r w:rsidRPr="00963AF6">
        <w:rPr>
          <w:rFonts w:cs="Arial"/>
          <w:b w:val="0"/>
          <w:sz w:val="22"/>
          <w:szCs w:val="22"/>
          <w:lang w:val="es-CR"/>
        </w:rPr>
        <w:lastRenderedPageBreak/>
        <w:t>Para efectos de este curso, la asistencia a TODAS las clases y actividades académicas programadas durante el período del mismo, es de carácter obligatorio (acuerdo Consejo Universitario, Art. Tercero, Inciso IV, sesión 1927).</w:t>
      </w:r>
    </w:p>
    <w:p w14:paraId="7BD0511F" w14:textId="77777777" w:rsidR="0018419C" w:rsidRPr="006327EC" w:rsidRDefault="0018419C" w:rsidP="0018419C">
      <w:pPr>
        <w:widowControl/>
        <w:numPr>
          <w:ilvl w:val="0"/>
          <w:numId w:val="4"/>
        </w:numPr>
        <w:spacing w:after="120"/>
        <w:jc w:val="both"/>
        <w:rPr>
          <w:rFonts w:ascii="Arial" w:hAnsi="Arial" w:cs="Arial"/>
          <w:sz w:val="22"/>
          <w:szCs w:val="22"/>
        </w:rPr>
      </w:pPr>
      <w:r w:rsidRPr="006327EC">
        <w:rPr>
          <w:rFonts w:ascii="Arial" w:hAnsi="Arial" w:cs="Arial"/>
          <w:sz w:val="22"/>
          <w:szCs w:val="22"/>
        </w:rPr>
        <w:t>Este curs</w:t>
      </w:r>
      <w:r>
        <w:rPr>
          <w:rFonts w:ascii="Arial" w:hAnsi="Arial" w:cs="Arial"/>
          <w:sz w:val="22"/>
          <w:szCs w:val="22"/>
        </w:rPr>
        <w:t>o por ser de naturaleza teórico</w:t>
      </w:r>
      <w:r w:rsidRPr="006327EC">
        <w:rPr>
          <w:rFonts w:ascii="Arial" w:hAnsi="Arial" w:cs="Arial"/>
          <w:sz w:val="22"/>
          <w:szCs w:val="22"/>
        </w:rPr>
        <w:t>–práctico incluye en la programación la realización del EXAMEN EXTRAORDINARIO.</w:t>
      </w:r>
    </w:p>
    <w:p w14:paraId="01C5007C" w14:textId="77777777" w:rsidR="0018419C" w:rsidRPr="00AD3C4D" w:rsidRDefault="0018419C" w:rsidP="0018419C">
      <w:pPr>
        <w:widowControl/>
        <w:numPr>
          <w:ilvl w:val="0"/>
          <w:numId w:val="4"/>
        </w:numPr>
        <w:spacing w:after="120"/>
        <w:jc w:val="both"/>
        <w:rPr>
          <w:rFonts w:ascii="Arial" w:hAnsi="Arial" w:cs="Arial"/>
          <w:sz w:val="22"/>
          <w:szCs w:val="22"/>
        </w:rPr>
      </w:pPr>
      <w:r w:rsidRPr="00EA19F9">
        <w:rPr>
          <w:rFonts w:ascii="Arial" w:hAnsi="Arial" w:cs="Arial"/>
          <w:sz w:val="22"/>
          <w:szCs w:val="22"/>
        </w:rPr>
        <w:t>Todos los trabajos que están programados como pa</w:t>
      </w:r>
      <w:r>
        <w:rPr>
          <w:rFonts w:ascii="Arial" w:hAnsi="Arial" w:cs="Arial"/>
          <w:sz w:val="22"/>
          <w:szCs w:val="22"/>
        </w:rPr>
        <w:t>rte</w:t>
      </w:r>
      <w:r w:rsidRPr="00EA19F9">
        <w:rPr>
          <w:rFonts w:ascii="Arial" w:hAnsi="Arial" w:cs="Arial"/>
          <w:sz w:val="22"/>
          <w:szCs w:val="22"/>
        </w:rPr>
        <w:t xml:space="preserve"> de la evaluación del curso deben ser originales, elaborados por los estudiantes del curso con información actualizada y </w:t>
      </w:r>
      <w:r w:rsidRPr="00AD3C4D">
        <w:rPr>
          <w:rFonts w:ascii="Arial" w:hAnsi="Arial" w:cs="Arial"/>
          <w:sz w:val="22"/>
          <w:szCs w:val="22"/>
        </w:rPr>
        <w:t xml:space="preserve">pertinente. El plagio de trabajos será valorado según establece el </w:t>
      </w:r>
      <w:r w:rsidRPr="00AD3C4D">
        <w:rPr>
          <w:rFonts w:ascii="Arial" w:hAnsi="Arial" w:cs="Arial"/>
          <w:bCs/>
          <w:sz w:val="22"/>
          <w:szCs w:val="22"/>
        </w:rPr>
        <w:t xml:space="preserve">artículo 24 del Reglamento General de Enseñanza y Aprendizaje que indica lo siguiente: </w:t>
      </w:r>
      <w:r w:rsidRPr="00AD3C4D">
        <w:rPr>
          <w:rFonts w:ascii="Arial" w:hAnsi="Arial" w:cs="Arial"/>
          <w:sz w:val="22"/>
          <w:szCs w:val="22"/>
        </w:rPr>
        <w:t xml:space="preserve"> </w:t>
      </w:r>
    </w:p>
    <w:p w14:paraId="7DB05003" w14:textId="77777777" w:rsidR="0018419C" w:rsidRPr="00EA19F9" w:rsidRDefault="0018419C" w:rsidP="0018419C">
      <w:pPr>
        <w:spacing w:after="120"/>
        <w:ind w:left="1276" w:right="759" w:firstLine="142"/>
        <w:jc w:val="both"/>
        <w:rPr>
          <w:rFonts w:ascii="Arial" w:hAnsi="Arial" w:cs="Arial"/>
          <w:sz w:val="22"/>
          <w:szCs w:val="22"/>
        </w:rPr>
      </w:pPr>
      <w:r w:rsidRPr="00EA19F9">
        <w:rPr>
          <w:rFonts w:ascii="Arial" w:hAnsi="Arial" w:cs="Arial"/>
          <w:sz w:val="22"/>
          <w:szCs w:val="22"/>
        </w:rPr>
        <w:t>“</w:t>
      </w:r>
      <w:r w:rsidRPr="00EA19F9">
        <w:rPr>
          <w:rFonts w:ascii="Arial" w:hAnsi="Arial" w:cs="Arial"/>
          <w:i/>
          <w:sz w:val="22"/>
          <w:szCs w:val="22"/>
        </w:rPr>
        <w:t>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r w:rsidRPr="00EA19F9">
        <w:rPr>
          <w:rFonts w:ascii="Arial" w:hAnsi="Arial" w:cs="Arial"/>
          <w:sz w:val="22"/>
          <w:szCs w:val="22"/>
        </w:rPr>
        <w:t xml:space="preserve">”.  </w:t>
      </w:r>
    </w:p>
    <w:p w14:paraId="6FFA816B" w14:textId="77777777" w:rsidR="0018419C" w:rsidRPr="00EA19F9" w:rsidRDefault="0018419C" w:rsidP="0018419C">
      <w:pPr>
        <w:widowControl/>
        <w:spacing w:after="120"/>
        <w:ind w:left="720"/>
        <w:jc w:val="both"/>
        <w:rPr>
          <w:rFonts w:ascii="Arial" w:hAnsi="Arial" w:cs="Arial"/>
          <w:sz w:val="22"/>
          <w:szCs w:val="22"/>
        </w:rPr>
      </w:pPr>
      <w:r w:rsidRPr="00EA19F9">
        <w:rPr>
          <w:rFonts w:ascii="Arial" w:hAnsi="Arial" w:cs="Arial"/>
          <w:sz w:val="22"/>
          <w:szCs w:val="22"/>
        </w:rPr>
        <w:t xml:space="preserve">Este artículo se aplicará en las diferentes actividades programadas en el curso, como las tareas, trabajos grupales, informe de gira y trabajo de investigación, si estos no cuentan con las respectivas citas bibliográficas (según las Normas </w:t>
      </w:r>
      <w:r>
        <w:rPr>
          <w:rFonts w:ascii="Arial" w:hAnsi="Arial" w:cs="Arial"/>
          <w:sz w:val="22"/>
          <w:szCs w:val="22"/>
        </w:rPr>
        <w:t>APA</w:t>
      </w:r>
      <w:r w:rsidRPr="00EA19F9">
        <w:rPr>
          <w:rFonts w:ascii="Arial" w:hAnsi="Arial" w:cs="Arial"/>
          <w:sz w:val="22"/>
          <w:szCs w:val="22"/>
        </w:rPr>
        <w:t>) y se presentan como elaboración propia.</w:t>
      </w:r>
    </w:p>
    <w:p w14:paraId="7843E03A" w14:textId="77777777" w:rsidR="0018419C" w:rsidRPr="0076402F" w:rsidRDefault="0018419C" w:rsidP="0018419C">
      <w:pPr>
        <w:numPr>
          <w:ilvl w:val="0"/>
          <w:numId w:val="4"/>
        </w:numPr>
        <w:spacing w:after="120"/>
        <w:jc w:val="both"/>
        <w:rPr>
          <w:rFonts w:ascii="Arial" w:hAnsi="Arial" w:cs="Arial"/>
          <w:sz w:val="22"/>
          <w:szCs w:val="22"/>
        </w:rPr>
      </w:pPr>
      <w:r>
        <w:rPr>
          <w:rFonts w:ascii="Arial" w:hAnsi="Arial" w:cs="Arial"/>
          <w:sz w:val="22"/>
          <w:szCs w:val="22"/>
        </w:rPr>
        <w:t>No se permite e</w:t>
      </w:r>
      <w:r w:rsidRPr="0076402F">
        <w:rPr>
          <w:rFonts w:ascii="Arial" w:hAnsi="Arial" w:cs="Arial"/>
          <w:sz w:val="22"/>
          <w:szCs w:val="22"/>
        </w:rPr>
        <w:t xml:space="preserve">l retraso en la entrega de informes y documentos </w:t>
      </w:r>
      <w:r>
        <w:rPr>
          <w:rFonts w:ascii="Arial" w:hAnsi="Arial" w:cs="Arial"/>
          <w:sz w:val="22"/>
          <w:szCs w:val="22"/>
        </w:rPr>
        <w:t xml:space="preserve">después del día y hora señalados. Se espera la </w:t>
      </w:r>
      <w:r w:rsidRPr="0076402F">
        <w:rPr>
          <w:rFonts w:ascii="Arial" w:hAnsi="Arial" w:cs="Arial"/>
          <w:sz w:val="22"/>
          <w:szCs w:val="22"/>
        </w:rPr>
        <w:t xml:space="preserve">entrega de </w:t>
      </w:r>
      <w:r>
        <w:rPr>
          <w:rFonts w:ascii="Arial" w:hAnsi="Arial" w:cs="Arial"/>
          <w:sz w:val="22"/>
          <w:szCs w:val="22"/>
        </w:rPr>
        <w:t>productos al inicio de la clase</w:t>
      </w:r>
      <w:r w:rsidRPr="0076402F">
        <w:rPr>
          <w:rFonts w:ascii="Arial" w:hAnsi="Arial" w:cs="Arial"/>
          <w:sz w:val="22"/>
          <w:szCs w:val="22"/>
        </w:rPr>
        <w:t>.</w:t>
      </w:r>
    </w:p>
    <w:p w14:paraId="5EFE02BC" w14:textId="77777777" w:rsidR="0018419C" w:rsidRPr="00EA19F9" w:rsidRDefault="0018419C" w:rsidP="0018419C">
      <w:pPr>
        <w:numPr>
          <w:ilvl w:val="0"/>
          <w:numId w:val="4"/>
        </w:numPr>
        <w:spacing w:after="120"/>
        <w:jc w:val="both"/>
        <w:rPr>
          <w:rFonts w:ascii="Arial" w:hAnsi="Arial" w:cs="Arial"/>
          <w:sz w:val="22"/>
          <w:szCs w:val="22"/>
        </w:rPr>
      </w:pPr>
      <w:r w:rsidRPr="00EA19F9">
        <w:rPr>
          <w:rFonts w:ascii="Arial" w:hAnsi="Arial" w:cs="Arial"/>
          <w:sz w:val="22"/>
          <w:szCs w:val="22"/>
        </w:rPr>
        <w:t>Artículo16. Los procedimientos de evaluación incluidos en el programa del curso sólo podrán ser variados por razones justificadas y por acuerdo del profesor y de los estudiantes, establecido al menos una semana antes de la aplicación del cambio en la evaluación.</w:t>
      </w:r>
    </w:p>
    <w:p w14:paraId="51BBD544" w14:textId="77777777" w:rsidR="0018419C" w:rsidRPr="00EA19F9" w:rsidRDefault="0018419C" w:rsidP="0018419C">
      <w:pPr>
        <w:numPr>
          <w:ilvl w:val="0"/>
          <w:numId w:val="4"/>
        </w:numPr>
        <w:spacing w:after="120"/>
        <w:jc w:val="both"/>
        <w:rPr>
          <w:rFonts w:ascii="Arial" w:hAnsi="Arial" w:cs="Arial"/>
          <w:sz w:val="22"/>
          <w:szCs w:val="22"/>
        </w:rPr>
      </w:pPr>
      <w:r w:rsidRPr="00EA19F9">
        <w:rPr>
          <w:rFonts w:ascii="Arial" w:hAnsi="Arial" w:cs="Arial"/>
          <w:sz w:val="22"/>
          <w:szCs w:val="22"/>
        </w:rPr>
        <w:t>Artículo 20. El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w:t>
      </w:r>
    </w:p>
    <w:p w14:paraId="2DF16BEB" w14:textId="77777777" w:rsidR="0018419C" w:rsidRDefault="0018419C" w:rsidP="0018419C">
      <w:pPr>
        <w:numPr>
          <w:ilvl w:val="0"/>
          <w:numId w:val="4"/>
        </w:numPr>
        <w:spacing w:after="120"/>
        <w:jc w:val="both"/>
        <w:rPr>
          <w:rFonts w:ascii="Arial" w:hAnsi="Arial" w:cs="Arial"/>
          <w:sz w:val="22"/>
          <w:szCs w:val="22"/>
        </w:rPr>
      </w:pPr>
      <w:r w:rsidRPr="00EA19F9">
        <w:rPr>
          <w:rFonts w:ascii="Arial" w:hAnsi="Arial" w:cs="Arial"/>
          <w:sz w:val="22"/>
          <w:szCs w:val="22"/>
        </w:rPr>
        <w:t>Artículo 21. Las evaluaciones se efectuarán en las horas lectivas correspondientes al curso o en otras fechas previamente establecidas en el programa. Si se requiere una modificación en el horario y en las fechas previstas, debe existir acuerdo entre docentes y estudiantes  de la nueva fecha asignada.</w:t>
      </w:r>
    </w:p>
    <w:p w14:paraId="21C5E486" w14:textId="77777777" w:rsidR="0018419C" w:rsidRDefault="0018419C" w:rsidP="0018419C">
      <w:pPr>
        <w:widowControl/>
        <w:rPr>
          <w:rFonts w:ascii="Arial" w:hAnsi="Arial" w:cs="Arial"/>
          <w:b/>
          <w:szCs w:val="24"/>
          <w:lang w:val="es-ES_tradnl"/>
        </w:rPr>
      </w:pPr>
      <w:r>
        <w:rPr>
          <w:rFonts w:cs="Arial"/>
          <w:b/>
          <w:szCs w:val="24"/>
        </w:rPr>
        <w:br w:type="page"/>
      </w:r>
    </w:p>
    <w:p w14:paraId="3FDCAD77" w14:textId="77777777" w:rsidR="0018419C" w:rsidRDefault="0018419C" w:rsidP="0018419C">
      <w:pPr>
        <w:pStyle w:val="Sangradetextonormal"/>
        <w:widowControl/>
        <w:numPr>
          <w:ilvl w:val="1"/>
          <w:numId w:val="11"/>
        </w:numPr>
        <w:tabs>
          <w:tab w:val="clear" w:pos="-1440"/>
          <w:tab w:val="clear" w:pos="-720"/>
          <w:tab w:val="clear" w:pos="720"/>
          <w:tab w:val="clear" w:pos="1418"/>
          <w:tab w:val="clear" w:pos="1800"/>
          <w:tab w:val="num" w:pos="709"/>
        </w:tabs>
        <w:spacing w:before="360" w:after="240"/>
        <w:ind w:left="709" w:hanging="709"/>
        <w:rPr>
          <w:rFonts w:cs="Arial"/>
          <w:b/>
          <w:szCs w:val="24"/>
        </w:rPr>
      </w:pPr>
      <w:r>
        <w:rPr>
          <w:rFonts w:cs="Arial"/>
          <w:b/>
          <w:szCs w:val="24"/>
        </w:rPr>
        <w:lastRenderedPageBreak/>
        <w:t>Bibliografía</w:t>
      </w:r>
    </w:p>
    <w:p w14:paraId="0FF77E55" w14:textId="77777777" w:rsidR="0018419C" w:rsidRPr="000D6A3F" w:rsidRDefault="0018419C" w:rsidP="0018419C">
      <w:pPr>
        <w:pStyle w:val="Sangradetextonormal"/>
        <w:spacing w:before="360" w:after="240"/>
        <w:ind w:left="0" w:firstLine="0"/>
        <w:rPr>
          <w:rFonts w:cs="Arial"/>
          <w:szCs w:val="24"/>
          <w:lang w:val="es-CR"/>
        </w:rPr>
      </w:pPr>
      <w:r w:rsidRPr="000D6A3F">
        <w:rPr>
          <w:rFonts w:cs="Arial"/>
          <w:b/>
          <w:i/>
          <w:szCs w:val="24"/>
        </w:rPr>
        <w:t>Nota:</w:t>
      </w:r>
      <w:r w:rsidRPr="000D6A3F">
        <w:rPr>
          <w:rFonts w:cs="Arial"/>
          <w:szCs w:val="24"/>
        </w:rPr>
        <w:t xml:space="preserve"> </w:t>
      </w:r>
      <w:r w:rsidRPr="000D6A3F">
        <w:rPr>
          <w:rFonts w:cs="Arial"/>
          <w:i/>
          <w:sz w:val="22"/>
          <w:szCs w:val="22"/>
          <w:lang w:val="es-CR"/>
        </w:rPr>
        <w:t>Otras lecturas obligatorias o complementarias podrán ser añadidas durante la ejecución del curso.</w:t>
      </w:r>
      <w:r>
        <w:rPr>
          <w:rFonts w:cs="Arial"/>
          <w:i/>
          <w:sz w:val="22"/>
          <w:szCs w:val="22"/>
          <w:lang w:val="es-CR"/>
        </w:rPr>
        <w:t xml:space="preserve"> </w:t>
      </w:r>
    </w:p>
    <w:p w14:paraId="24B63D06" w14:textId="77777777" w:rsidR="00011FAC" w:rsidRDefault="00011FAC" w:rsidP="00011FAC">
      <w:pPr>
        <w:ind w:left="567" w:right="-68" w:hanging="567"/>
        <w:jc w:val="both"/>
        <w:rPr>
          <w:rFonts w:ascii="Arial" w:hAnsi="Arial" w:cs="Arial"/>
          <w:sz w:val="22"/>
          <w:szCs w:val="22"/>
        </w:rPr>
      </w:pPr>
      <w:r>
        <w:rPr>
          <w:rFonts w:ascii="Arial" w:hAnsi="Arial" w:cs="Arial"/>
          <w:sz w:val="22"/>
          <w:szCs w:val="22"/>
        </w:rPr>
        <w:t>Aguilar, B</w:t>
      </w:r>
      <w:r w:rsidRPr="001B119B">
        <w:rPr>
          <w:rFonts w:ascii="Arial" w:hAnsi="Arial" w:cs="Arial"/>
          <w:sz w:val="22"/>
          <w:szCs w:val="22"/>
        </w:rPr>
        <w:t xml:space="preserve">. </w:t>
      </w:r>
      <w:r>
        <w:rPr>
          <w:rFonts w:ascii="Arial" w:hAnsi="Arial" w:cs="Arial"/>
          <w:sz w:val="22"/>
          <w:szCs w:val="22"/>
        </w:rPr>
        <w:t xml:space="preserve">y Segura, O. 2016. </w:t>
      </w:r>
      <w:r w:rsidRPr="00011FAC">
        <w:rPr>
          <w:rFonts w:ascii="Arial" w:hAnsi="Arial" w:cs="Arial"/>
          <w:sz w:val="22"/>
          <w:szCs w:val="22"/>
        </w:rPr>
        <w:t>Estado del Arte en Metodologías de Valoración de los Servicios Ecosistémicos y el Daño Ambiental</w:t>
      </w:r>
      <w:r>
        <w:rPr>
          <w:rFonts w:ascii="Arial" w:hAnsi="Arial" w:cs="Arial"/>
          <w:sz w:val="22"/>
          <w:szCs w:val="22"/>
        </w:rPr>
        <w:t xml:space="preserve">. En </w:t>
      </w:r>
      <w:r w:rsidRPr="00011FAC">
        <w:rPr>
          <w:rFonts w:ascii="Arial" w:hAnsi="Arial" w:cs="Arial"/>
          <w:sz w:val="22"/>
          <w:szCs w:val="22"/>
        </w:rPr>
        <w:t>Cuadernos de Política Económica</w:t>
      </w:r>
      <w:r>
        <w:rPr>
          <w:rFonts w:ascii="Arial" w:hAnsi="Arial" w:cs="Arial"/>
          <w:sz w:val="22"/>
          <w:szCs w:val="22"/>
        </w:rPr>
        <w:t xml:space="preserve">. UNA-CINPE. </w:t>
      </w:r>
      <w:r w:rsidRPr="00011FAC">
        <w:rPr>
          <w:rFonts w:ascii="Arial" w:hAnsi="Arial" w:cs="Arial"/>
          <w:sz w:val="22"/>
          <w:szCs w:val="22"/>
        </w:rPr>
        <w:t>ISSN: 2215-4159</w:t>
      </w:r>
      <w:r>
        <w:rPr>
          <w:rFonts w:ascii="Arial" w:hAnsi="Arial" w:cs="Arial"/>
          <w:sz w:val="22"/>
          <w:szCs w:val="22"/>
        </w:rPr>
        <w:t>. 56p.</w:t>
      </w:r>
    </w:p>
    <w:p w14:paraId="7E4FE738" w14:textId="77777777" w:rsidR="0018419C" w:rsidRPr="001B119B" w:rsidRDefault="0018419C" w:rsidP="0018419C">
      <w:pPr>
        <w:ind w:left="567" w:right="-68" w:hanging="567"/>
        <w:jc w:val="both"/>
        <w:rPr>
          <w:rFonts w:ascii="Arial" w:hAnsi="Arial" w:cs="Arial"/>
          <w:sz w:val="22"/>
          <w:szCs w:val="22"/>
        </w:rPr>
      </w:pPr>
      <w:r>
        <w:rPr>
          <w:rFonts w:ascii="Arial" w:hAnsi="Arial" w:cs="Arial"/>
          <w:sz w:val="22"/>
          <w:szCs w:val="22"/>
        </w:rPr>
        <w:t>Aguilar, B</w:t>
      </w:r>
      <w:r w:rsidRPr="001B119B">
        <w:rPr>
          <w:rFonts w:ascii="Arial" w:hAnsi="Arial" w:cs="Arial"/>
          <w:sz w:val="22"/>
          <w:szCs w:val="22"/>
        </w:rPr>
        <w:t xml:space="preserve">. </w:t>
      </w:r>
      <w:r w:rsidR="00695794">
        <w:rPr>
          <w:rFonts w:ascii="Arial" w:hAnsi="Arial" w:cs="Arial"/>
          <w:sz w:val="22"/>
          <w:szCs w:val="22"/>
        </w:rPr>
        <w:t xml:space="preserve">2002. </w:t>
      </w:r>
      <w:r w:rsidRPr="001B119B">
        <w:rPr>
          <w:rFonts w:ascii="Arial" w:hAnsi="Arial" w:cs="Arial"/>
          <w:sz w:val="22"/>
          <w:szCs w:val="22"/>
        </w:rPr>
        <w:t>Paradigmas Económicos y Desarrollo Sostenible: La Economía al servicio de la cons</w:t>
      </w:r>
      <w:r w:rsidR="00695794">
        <w:rPr>
          <w:rFonts w:ascii="Arial" w:hAnsi="Arial" w:cs="Arial"/>
          <w:sz w:val="22"/>
          <w:szCs w:val="22"/>
        </w:rPr>
        <w:t>ervación. San José. EUNED.</w:t>
      </w:r>
    </w:p>
    <w:p w14:paraId="5A663997" w14:textId="77777777" w:rsidR="0084503C" w:rsidRDefault="0018419C" w:rsidP="0018419C">
      <w:pPr>
        <w:ind w:left="567" w:right="-68" w:hanging="567"/>
        <w:jc w:val="both"/>
        <w:rPr>
          <w:rFonts w:ascii="Arial" w:hAnsi="Arial" w:cs="Arial"/>
          <w:sz w:val="22"/>
          <w:szCs w:val="22"/>
        </w:rPr>
      </w:pPr>
      <w:r w:rsidRPr="004C743F">
        <w:rPr>
          <w:rFonts w:ascii="Arial" w:hAnsi="Arial" w:cs="Arial"/>
          <w:sz w:val="22"/>
          <w:szCs w:val="22"/>
        </w:rPr>
        <w:t xml:space="preserve">Blanco, H. Togeiro de Almeida, L. y Gallagher, K. editores. (2005). Globalización y Medio Ambiente: Lecciones desde las Américas. Santiago, Chile: RIDES – GDAE. Disponible en: </w:t>
      </w:r>
      <w:hyperlink r:id="rId15" w:history="1">
        <w:r w:rsidR="0084503C" w:rsidRPr="0085108A">
          <w:rPr>
            <w:rStyle w:val="Hipervnculo"/>
            <w:rFonts w:ascii="Arial" w:hAnsi="Arial" w:cs="Arial"/>
            <w:sz w:val="22"/>
            <w:szCs w:val="22"/>
          </w:rPr>
          <w:t>https://ase.tufts.edu/gdae/Pubs/rp/wg/ParteI.pdf</w:t>
        </w:r>
      </w:hyperlink>
    </w:p>
    <w:p w14:paraId="1EBC4593" w14:textId="77777777" w:rsidR="0000466E" w:rsidRDefault="0000466E" w:rsidP="0000466E">
      <w:pPr>
        <w:ind w:left="567" w:right="-68" w:hanging="567"/>
        <w:jc w:val="both"/>
        <w:rPr>
          <w:rFonts w:ascii="Arial" w:hAnsi="Arial" w:cs="Arial"/>
          <w:sz w:val="22"/>
          <w:szCs w:val="22"/>
        </w:rPr>
      </w:pPr>
      <w:r w:rsidRPr="002A3249">
        <w:rPr>
          <w:rFonts w:ascii="Arial" w:hAnsi="Arial" w:cs="Arial"/>
          <w:sz w:val="22"/>
          <w:szCs w:val="22"/>
        </w:rPr>
        <w:t>Echeverría, J., &amp; Cantillo, B. (2013). Instrumentos económicos para la gestión del agua. Revista de Ciencias Ambientales, 45(1), 13-22. doi:</w:t>
      </w:r>
      <w:r>
        <w:rPr>
          <w:rFonts w:ascii="Arial" w:hAnsi="Arial" w:cs="Arial"/>
          <w:sz w:val="22"/>
          <w:szCs w:val="22"/>
        </w:rPr>
        <w:t xml:space="preserve"> </w:t>
      </w:r>
      <w:hyperlink r:id="rId16" w:history="1">
        <w:r w:rsidRPr="0085108A">
          <w:rPr>
            <w:rStyle w:val="Hipervnculo"/>
            <w:rFonts w:ascii="Arial" w:hAnsi="Arial" w:cs="Arial"/>
            <w:sz w:val="22"/>
            <w:szCs w:val="22"/>
          </w:rPr>
          <w:t>http://dx.doi.org/10.15359/rca.45-1.2</w:t>
        </w:r>
      </w:hyperlink>
      <w:r>
        <w:rPr>
          <w:rFonts w:ascii="Arial" w:hAnsi="Arial" w:cs="Arial"/>
          <w:sz w:val="22"/>
          <w:szCs w:val="22"/>
        </w:rPr>
        <w:t xml:space="preserve">  </w:t>
      </w:r>
    </w:p>
    <w:p w14:paraId="37C5EB93" w14:textId="77777777" w:rsidR="0018419C" w:rsidRPr="001B119B" w:rsidRDefault="0018419C" w:rsidP="0018419C">
      <w:pPr>
        <w:ind w:left="567" w:right="-68" w:hanging="567"/>
        <w:jc w:val="both"/>
        <w:rPr>
          <w:rFonts w:ascii="Arial" w:hAnsi="Arial" w:cs="Arial"/>
          <w:sz w:val="22"/>
          <w:szCs w:val="22"/>
        </w:rPr>
      </w:pPr>
      <w:r w:rsidRPr="001B119B">
        <w:rPr>
          <w:rFonts w:ascii="Arial" w:hAnsi="Arial" w:cs="Arial"/>
          <w:sz w:val="22"/>
          <w:szCs w:val="22"/>
        </w:rPr>
        <w:t>Estado de la Nación</w:t>
      </w:r>
      <w:r>
        <w:rPr>
          <w:rFonts w:ascii="Arial" w:hAnsi="Arial" w:cs="Arial"/>
          <w:sz w:val="22"/>
          <w:szCs w:val="22"/>
        </w:rPr>
        <w:t>.</w:t>
      </w:r>
      <w:r w:rsidRPr="001B119B">
        <w:rPr>
          <w:rFonts w:ascii="Arial" w:hAnsi="Arial" w:cs="Arial"/>
          <w:sz w:val="22"/>
          <w:szCs w:val="22"/>
        </w:rPr>
        <w:t xml:space="preserve"> Capítulo Armonía con la Naturaleza.</w:t>
      </w:r>
      <w:r>
        <w:rPr>
          <w:rFonts w:ascii="Arial" w:hAnsi="Arial" w:cs="Arial"/>
          <w:sz w:val="22"/>
          <w:szCs w:val="22"/>
        </w:rPr>
        <w:t xml:space="preserve"> </w:t>
      </w:r>
      <w:hyperlink r:id="rId17" w:history="1">
        <w:r w:rsidR="0084503C" w:rsidRPr="0085108A">
          <w:rPr>
            <w:rStyle w:val="Hipervnculo"/>
            <w:rFonts w:ascii="Arial" w:hAnsi="Arial" w:cs="Arial"/>
            <w:sz w:val="22"/>
            <w:szCs w:val="22"/>
          </w:rPr>
          <w:t>http://www.estadonacion.or.cr/files/biblioteca_virtual/022/EN-22-CAP4.pdf</w:t>
        </w:r>
      </w:hyperlink>
      <w:r w:rsidR="0084503C">
        <w:rPr>
          <w:rFonts w:ascii="Arial" w:hAnsi="Arial" w:cs="Arial"/>
          <w:sz w:val="22"/>
          <w:szCs w:val="22"/>
        </w:rPr>
        <w:t xml:space="preserve"> </w:t>
      </w:r>
    </w:p>
    <w:p w14:paraId="3EEB31B5" w14:textId="77777777" w:rsidR="0018419C" w:rsidRPr="00A51258" w:rsidRDefault="0018419C" w:rsidP="0018419C">
      <w:pPr>
        <w:ind w:left="567" w:right="-68" w:hanging="567"/>
        <w:jc w:val="both"/>
        <w:rPr>
          <w:rFonts w:ascii="Arial" w:hAnsi="Arial" w:cs="Arial"/>
          <w:sz w:val="22"/>
          <w:szCs w:val="22"/>
          <w:lang w:val="en-US"/>
        </w:rPr>
      </w:pPr>
      <w:r w:rsidRPr="00A51258">
        <w:rPr>
          <w:rFonts w:ascii="Arial" w:hAnsi="Arial" w:cs="Arial"/>
          <w:sz w:val="22"/>
          <w:szCs w:val="22"/>
          <w:lang w:val="en-US"/>
        </w:rPr>
        <w:t>Farley, J. 2012. Ecosystems Services: The economics debate. Ecosystem Services 1, 40-49.</w:t>
      </w:r>
    </w:p>
    <w:p w14:paraId="5FDEB548" w14:textId="77777777" w:rsidR="0018419C" w:rsidRPr="006D0AFD" w:rsidRDefault="0018419C" w:rsidP="0018419C">
      <w:pPr>
        <w:ind w:left="567" w:right="-68" w:hanging="567"/>
        <w:jc w:val="both"/>
        <w:rPr>
          <w:rFonts w:ascii="Arial" w:hAnsi="Arial" w:cs="Arial"/>
          <w:sz w:val="22"/>
          <w:szCs w:val="22"/>
          <w:lang w:val="en-US"/>
        </w:rPr>
      </w:pPr>
      <w:r w:rsidRPr="00A51258">
        <w:rPr>
          <w:rFonts w:ascii="Arial" w:hAnsi="Arial" w:cs="Arial"/>
          <w:sz w:val="22"/>
          <w:szCs w:val="22"/>
          <w:lang w:val="en-US"/>
        </w:rPr>
        <w:t xml:space="preserve">Fletcher, R., Breitling, J., 2012. Market mechanism or subsidy in disguise? </w:t>
      </w:r>
      <w:r w:rsidRPr="006D0AFD">
        <w:rPr>
          <w:rFonts w:ascii="Arial" w:hAnsi="Arial" w:cs="Arial"/>
          <w:sz w:val="22"/>
          <w:szCs w:val="22"/>
          <w:lang w:val="en-US"/>
        </w:rPr>
        <w:t>Governing payment for environmental services in Costa Rica. Geoforum 43, 402-411.</w:t>
      </w:r>
    </w:p>
    <w:p w14:paraId="7DDD84C3" w14:textId="77777777" w:rsidR="00695794" w:rsidRPr="00695794" w:rsidRDefault="00695794" w:rsidP="0018419C">
      <w:pPr>
        <w:ind w:left="567" w:right="-68" w:hanging="567"/>
        <w:jc w:val="both"/>
        <w:rPr>
          <w:rFonts w:ascii="Arial" w:hAnsi="Arial" w:cs="Arial"/>
          <w:sz w:val="22"/>
          <w:szCs w:val="22"/>
          <w:lang w:val="es-CR"/>
        </w:rPr>
      </w:pPr>
      <w:r w:rsidRPr="00AD3D29">
        <w:rPr>
          <w:rFonts w:ascii="Arial" w:hAnsi="Arial" w:cs="Arial"/>
          <w:sz w:val="22"/>
          <w:szCs w:val="22"/>
          <w:lang w:val="en-US"/>
        </w:rPr>
        <w:t xml:space="preserve">García, D. 2012. </w:t>
      </w:r>
      <w:r w:rsidRPr="00695794">
        <w:rPr>
          <w:rFonts w:ascii="Arial" w:hAnsi="Arial" w:cs="Arial"/>
          <w:sz w:val="22"/>
          <w:szCs w:val="22"/>
          <w:lang w:val="es-CR"/>
        </w:rPr>
        <w:t>Potencial y limitaciones de la econom</w:t>
      </w:r>
      <w:r>
        <w:rPr>
          <w:rFonts w:ascii="Arial" w:hAnsi="Arial" w:cs="Arial"/>
          <w:sz w:val="22"/>
          <w:szCs w:val="22"/>
          <w:lang w:val="es-CR"/>
        </w:rPr>
        <w:t xml:space="preserve">ía verde. Ambientico, 222 (2), 9-12. </w:t>
      </w:r>
      <w:hyperlink r:id="rId18" w:history="1">
        <w:r w:rsidRPr="0085108A">
          <w:rPr>
            <w:rStyle w:val="Hipervnculo"/>
            <w:rFonts w:ascii="Arial" w:hAnsi="Arial" w:cs="Arial"/>
            <w:sz w:val="22"/>
            <w:szCs w:val="22"/>
            <w:lang w:val="es-CR"/>
          </w:rPr>
          <w:t>www.ambientico.una.ac.cr</w:t>
        </w:r>
      </w:hyperlink>
      <w:r>
        <w:rPr>
          <w:rFonts w:ascii="Arial" w:hAnsi="Arial" w:cs="Arial"/>
          <w:sz w:val="22"/>
          <w:szCs w:val="22"/>
          <w:lang w:val="es-CR"/>
        </w:rPr>
        <w:t xml:space="preserve"> </w:t>
      </w:r>
    </w:p>
    <w:p w14:paraId="363B257A" w14:textId="77777777" w:rsidR="0018419C" w:rsidRPr="001B119B" w:rsidRDefault="0018419C" w:rsidP="0018419C">
      <w:pPr>
        <w:ind w:left="567" w:right="-68" w:hanging="567"/>
        <w:jc w:val="both"/>
        <w:rPr>
          <w:rFonts w:ascii="Arial" w:hAnsi="Arial" w:cs="Arial"/>
          <w:sz w:val="22"/>
          <w:szCs w:val="22"/>
        </w:rPr>
      </w:pPr>
      <w:r>
        <w:rPr>
          <w:rFonts w:ascii="Arial" w:hAnsi="Arial" w:cs="Arial"/>
          <w:sz w:val="22"/>
          <w:szCs w:val="22"/>
        </w:rPr>
        <w:t>Hardin, G.</w:t>
      </w:r>
      <w:r w:rsidRPr="001B119B">
        <w:rPr>
          <w:rFonts w:ascii="Arial" w:hAnsi="Arial" w:cs="Arial"/>
          <w:sz w:val="22"/>
          <w:szCs w:val="22"/>
        </w:rPr>
        <w:t xml:space="preserve"> </w:t>
      </w:r>
      <w:r w:rsidR="00695794">
        <w:rPr>
          <w:rFonts w:ascii="Arial" w:hAnsi="Arial" w:cs="Arial"/>
          <w:sz w:val="22"/>
          <w:szCs w:val="22"/>
        </w:rPr>
        <w:t xml:space="preserve">1995. </w:t>
      </w:r>
      <w:r w:rsidRPr="001B119B">
        <w:rPr>
          <w:rFonts w:ascii="Arial" w:hAnsi="Arial" w:cs="Arial"/>
          <w:sz w:val="22"/>
          <w:szCs w:val="22"/>
        </w:rPr>
        <w:t>La Tragedia de los Comunes. Originalmente bajo el título "The Tragedy of Commons" en Science, v. 162 (1968), pp. 1243-1248.Traducción de Horacio Bonfil Sánchez. Gaceta Ecológica, núm. 37,    Instituto Nacional de Ec</w:t>
      </w:r>
      <w:r w:rsidR="00695794">
        <w:rPr>
          <w:rFonts w:ascii="Arial" w:hAnsi="Arial" w:cs="Arial"/>
          <w:sz w:val="22"/>
          <w:szCs w:val="22"/>
        </w:rPr>
        <w:t>ología, México. pp. 49-57.</w:t>
      </w:r>
    </w:p>
    <w:p w14:paraId="16197DE2" w14:textId="77777777" w:rsidR="0018419C" w:rsidRPr="003E11B0" w:rsidRDefault="0018419C" w:rsidP="0018419C">
      <w:pPr>
        <w:ind w:left="567" w:right="-68" w:hanging="567"/>
        <w:jc w:val="both"/>
        <w:rPr>
          <w:rFonts w:ascii="Arial" w:hAnsi="Arial" w:cs="Arial"/>
          <w:sz w:val="22"/>
          <w:szCs w:val="22"/>
        </w:rPr>
      </w:pPr>
      <w:r w:rsidRPr="003E11B0">
        <w:rPr>
          <w:rFonts w:ascii="Arial" w:hAnsi="Arial" w:cs="Arial"/>
          <w:sz w:val="22"/>
          <w:szCs w:val="22"/>
        </w:rPr>
        <w:t>IPS.  2001.  Evaluación del servicio ambiental hídrico: aspectos biofísicos y económicos.  Instituto de Políticas para la sostenibilidad. San José, Costa Rica.  Noviembre, 2001.  55 páginas.</w:t>
      </w:r>
    </w:p>
    <w:p w14:paraId="6AFF024B" w14:textId="77777777" w:rsidR="0000466E" w:rsidRDefault="0000466E" w:rsidP="0018419C">
      <w:pPr>
        <w:ind w:left="567" w:right="-68" w:hanging="567"/>
        <w:jc w:val="both"/>
        <w:rPr>
          <w:rFonts w:ascii="Arial" w:hAnsi="Arial" w:cs="Arial"/>
          <w:sz w:val="22"/>
          <w:szCs w:val="22"/>
        </w:rPr>
      </w:pPr>
      <w:r w:rsidRPr="0000466E">
        <w:rPr>
          <w:rFonts w:ascii="Arial" w:hAnsi="Arial" w:cs="Arial"/>
          <w:sz w:val="22"/>
          <w:szCs w:val="22"/>
        </w:rPr>
        <w:t>Jiménez Castro, F. (2016). ¿Es efectivo el Programa País Carbono Neutralidad?. Revista de Ciencias Ambientales, 50(2), 51-61. doi:</w:t>
      </w:r>
      <w:r>
        <w:rPr>
          <w:rFonts w:ascii="Arial" w:hAnsi="Arial" w:cs="Arial"/>
          <w:sz w:val="22"/>
          <w:szCs w:val="22"/>
        </w:rPr>
        <w:t xml:space="preserve"> </w:t>
      </w:r>
      <w:hyperlink r:id="rId19" w:history="1">
        <w:r w:rsidRPr="0085108A">
          <w:rPr>
            <w:rStyle w:val="Hipervnculo"/>
            <w:rFonts w:ascii="Arial" w:hAnsi="Arial" w:cs="Arial"/>
            <w:sz w:val="22"/>
            <w:szCs w:val="22"/>
          </w:rPr>
          <w:t>http://dx.doi.org/10.15359/rca.50-2.4</w:t>
        </w:r>
      </w:hyperlink>
    </w:p>
    <w:p w14:paraId="5407E41E" w14:textId="77777777" w:rsidR="0018419C" w:rsidRPr="001B119B" w:rsidRDefault="0018419C" w:rsidP="0018419C">
      <w:pPr>
        <w:ind w:left="567" w:right="-68" w:hanging="567"/>
        <w:jc w:val="both"/>
        <w:rPr>
          <w:rFonts w:ascii="Arial" w:hAnsi="Arial" w:cs="Arial"/>
          <w:sz w:val="22"/>
          <w:szCs w:val="22"/>
        </w:rPr>
      </w:pPr>
      <w:r w:rsidRPr="001B119B">
        <w:rPr>
          <w:rFonts w:ascii="Arial" w:hAnsi="Arial" w:cs="Arial"/>
          <w:sz w:val="22"/>
          <w:szCs w:val="22"/>
        </w:rPr>
        <w:t>Montes, O. y Sala, O. 2007. La Evaluación de los Ecosistemas del Milenio. Las relaciones entre el funcionamiento de los ecosistemas y el bienestar humano.  Ecosistemas 16 (3): 137-147.</w:t>
      </w:r>
    </w:p>
    <w:p w14:paraId="4DC729E4" w14:textId="77777777" w:rsidR="0018419C" w:rsidRDefault="0018419C" w:rsidP="0018419C">
      <w:pPr>
        <w:ind w:left="567" w:right="-68" w:hanging="567"/>
        <w:jc w:val="both"/>
        <w:rPr>
          <w:rFonts w:ascii="Arial" w:hAnsi="Arial" w:cs="Arial"/>
          <w:sz w:val="22"/>
          <w:szCs w:val="22"/>
        </w:rPr>
      </w:pPr>
      <w:r w:rsidRPr="001B119B">
        <w:rPr>
          <w:rFonts w:ascii="Arial" w:hAnsi="Arial" w:cs="Arial"/>
          <w:sz w:val="22"/>
          <w:szCs w:val="22"/>
        </w:rPr>
        <w:t xml:space="preserve">Otoya Chavarría, M. 2009. Estimación económica de las principales deseconomías presentes en el Gran Área Metropolitana (GAM) de Costa Rica. Revista Iberoamericana de Economía Ecológica  13: 15-27. </w:t>
      </w:r>
      <w:hyperlink r:id="rId20" w:history="1">
        <w:r w:rsidR="0084503C" w:rsidRPr="0085108A">
          <w:rPr>
            <w:rStyle w:val="Hipervnculo"/>
            <w:rFonts w:ascii="Arial" w:hAnsi="Arial" w:cs="Arial"/>
            <w:sz w:val="22"/>
            <w:szCs w:val="22"/>
          </w:rPr>
          <w:t>http://www.redibec.org/IVO/rev13_02.pdf</w:t>
        </w:r>
      </w:hyperlink>
      <w:r w:rsidR="0084503C">
        <w:rPr>
          <w:rFonts w:ascii="Arial" w:hAnsi="Arial" w:cs="Arial"/>
          <w:sz w:val="22"/>
          <w:szCs w:val="22"/>
        </w:rPr>
        <w:t xml:space="preserve">  </w:t>
      </w:r>
    </w:p>
    <w:p w14:paraId="6C9EE53E" w14:textId="77777777" w:rsidR="0018419C" w:rsidRPr="00AD3D29" w:rsidRDefault="0018419C" w:rsidP="0018419C">
      <w:pPr>
        <w:ind w:left="567" w:right="-68" w:hanging="567"/>
        <w:jc w:val="both"/>
        <w:rPr>
          <w:rFonts w:ascii="Arial" w:hAnsi="Arial" w:cs="Arial"/>
          <w:sz w:val="22"/>
          <w:szCs w:val="22"/>
          <w:lang w:val="es-CR"/>
        </w:rPr>
      </w:pPr>
      <w:r w:rsidRPr="003E11B0">
        <w:rPr>
          <w:rFonts w:ascii="Arial" w:hAnsi="Arial"/>
          <w:sz w:val="22"/>
          <w:szCs w:val="22"/>
          <w:lang w:eastAsia="es-ES_tradnl"/>
        </w:rPr>
        <w:t xml:space="preserve">Porras, I., Neves, N. y Miranda, M. 2010. </w:t>
      </w:r>
      <w:r w:rsidRPr="003E11B0">
        <w:rPr>
          <w:rFonts w:ascii="Arial" w:hAnsi="Arial"/>
          <w:sz w:val="22"/>
          <w:szCs w:val="22"/>
          <w:lang w:val="en-US" w:eastAsia="es-ES_tradnl"/>
        </w:rPr>
        <w:t>Caso TEEB. PES as a strategy to minimize risk: The Case of La Esperanza Hydroelec</w:t>
      </w:r>
      <w:r w:rsidR="0084503C">
        <w:rPr>
          <w:rFonts w:ascii="Arial" w:hAnsi="Arial"/>
          <w:sz w:val="22"/>
          <w:szCs w:val="22"/>
          <w:lang w:val="en-US" w:eastAsia="es-ES_tradnl"/>
        </w:rPr>
        <w:t xml:space="preserve">tric Power Company, Costa Rica. </w:t>
      </w:r>
      <w:hyperlink r:id="rId21" w:history="1">
        <w:r w:rsidR="0084503C" w:rsidRPr="0084503C">
          <w:rPr>
            <w:rStyle w:val="Hipervnculo"/>
            <w:rFonts w:ascii="Arial" w:hAnsi="Arial" w:cs="Arial"/>
            <w:sz w:val="22"/>
            <w:szCs w:val="22"/>
          </w:rPr>
          <w:t>https://www.cbd.int/financial/pes/costarica-hydro.pdf</w:t>
        </w:r>
      </w:hyperlink>
      <w:r w:rsidR="0084503C" w:rsidRPr="0084503C">
        <w:rPr>
          <w:rStyle w:val="Hipervnculo"/>
          <w:rFonts w:ascii="Arial" w:hAnsi="Arial" w:cs="Arial"/>
          <w:i/>
          <w:iCs/>
          <w:sz w:val="22"/>
          <w:szCs w:val="22"/>
        </w:rPr>
        <w:t xml:space="preserve"> </w:t>
      </w:r>
    </w:p>
    <w:p w14:paraId="26CD7E6D" w14:textId="77777777" w:rsidR="0018419C" w:rsidRPr="003E11B0" w:rsidRDefault="0018419C" w:rsidP="0018419C">
      <w:pPr>
        <w:ind w:left="567" w:right="-68" w:hanging="567"/>
        <w:jc w:val="both"/>
        <w:rPr>
          <w:rFonts w:ascii="Arial" w:hAnsi="Arial" w:cs="Arial"/>
          <w:sz w:val="22"/>
          <w:szCs w:val="22"/>
        </w:rPr>
      </w:pPr>
      <w:r w:rsidRPr="003E11B0">
        <w:rPr>
          <w:rFonts w:ascii="Arial" w:hAnsi="Arial" w:cs="Arial"/>
          <w:sz w:val="22"/>
          <w:szCs w:val="22"/>
        </w:rPr>
        <w:t>Ramírez, O.; Gómez, M.  1999.  Estimación y valoración económica del almacenamiento de carbono. Revista Forestal Centroamericana No. 27. CATIE, Turrialba, Costa Rica.   Pp. 17-22</w:t>
      </w:r>
    </w:p>
    <w:p w14:paraId="3477DBAA" w14:textId="77777777" w:rsidR="0018419C" w:rsidRPr="003E11B0" w:rsidRDefault="0018419C" w:rsidP="0018419C">
      <w:pPr>
        <w:ind w:left="567" w:right="-68" w:hanging="567"/>
        <w:jc w:val="both"/>
        <w:rPr>
          <w:rFonts w:ascii="Arial" w:hAnsi="Arial" w:cs="Arial"/>
          <w:sz w:val="22"/>
          <w:szCs w:val="22"/>
        </w:rPr>
      </w:pPr>
      <w:r w:rsidRPr="003E11B0">
        <w:rPr>
          <w:rFonts w:ascii="Arial" w:hAnsi="Arial" w:cs="Arial"/>
          <w:sz w:val="22"/>
          <w:szCs w:val="22"/>
        </w:rPr>
        <w:t>Rosales, J.  1986. Elementos de Microeconomía.  Editorial UNED, San José, Costa Rica. 171 Pág.  Reimpresión 2012</w:t>
      </w:r>
    </w:p>
    <w:p w14:paraId="7532C7D8" w14:textId="77777777" w:rsidR="0018419C" w:rsidRPr="00A51258" w:rsidRDefault="0018419C" w:rsidP="0018419C">
      <w:pPr>
        <w:ind w:left="567" w:right="-68" w:hanging="567"/>
        <w:jc w:val="both"/>
        <w:rPr>
          <w:rFonts w:ascii="Arial" w:hAnsi="Arial" w:cs="Arial"/>
          <w:sz w:val="22"/>
          <w:szCs w:val="22"/>
          <w:lang w:val="en-US"/>
        </w:rPr>
      </w:pPr>
      <w:r w:rsidRPr="003E11B0">
        <w:rPr>
          <w:rFonts w:ascii="Arial" w:hAnsi="Arial" w:cs="Arial"/>
          <w:sz w:val="22"/>
          <w:szCs w:val="22"/>
        </w:rPr>
        <w:t xml:space="preserve">Russo, R. y G. Candela. 2010.  Certificate for  Environmental Services, Costa Rica. 3p. </w:t>
      </w:r>
      <w:r w:rsidRPr="00A51258">
        <w:rPr>
          <w:rFonts w:ascii="Arial" w:hAnsi="Arial" w:cs="Arial"/>
          <w:sz w:val="22"/>
          <w:szCs w:val="22"/>
          <w:lang w:val="en-US"/>
        </w:rPr>
        <w:t xml:space="preserve">Disponible en TEEBweb.org. </w:t>
      </w:r>
    </w:p>
    <w:p w14:paraId="3829A76D" w14:textId="77777777" w:rsidR="0018419C" w:rsidRPr="00AF754D" w:rsidRDefault="0018419C" w:rsidP="0018419C">
      <w:pPr>
        <w:ind w:left="567" w:right="-68" w:hanging="567"/>
        <w:jc w:val="both"/>
        <w:rPr>
          <w:rFonts w:ascii="Arial" w:hAnsi="Arial" w:cs="Arial"/>
          <w:sz w:val="22"/>
          <w:szCs w:val="22"/>
        </w:rPr>
      </w:pPr>
      <w:r w:rsidRPr="00A51258">
        <w:rPr>
          <w:rFonts w:ascii="Arial" w:hAnsi="Arial" w:cs="Arial"/>
          <w:sz w:val="22"/>
          <w:szCs w:val="22"/>
          <w:lang w:val="en-US"/>
        </w:rPr>
        <w:t xml:space="preserve">Sukhdev, P. 2011. Putting a Price on Nature: The Economics of Ecosystems and Biodiversity. </w:t>
      </w:r>
      <w:r w:rsidRPr="00AF754D">
        <w:rPr>
          <w:rFonts w:ascii="Arial" w:hAnsi="Arial" w:cs="Arial"/>
          <w:sz w:val="22"/>
          <w:szCs w:val="22"/>
        </w:rPr>
        <w:t>Solutions 1(6): 34-43.</w:t>
      </w:r>
    </w:p>
    <w:p w14:paraId="3108C11D" w14:textId="77777777" w:rsidR="0018419C" w:rsidRPr="003E11B0" w:rsidRDefault="0018419C" w:rsidP="0018419C">
      <w:pPr>
        <w:ind w:left="567" w:right="-68" w:hanging="567"/>
        <w:jc w:val="both"/>
        <w:rPr>
          <w:rFonts w:ascii="Arial" w:hAnsi="Arial" w:cs="Arial"/>
          <w:sz w:val="22"/>
          <w:szCs w:val="22"/>
        </w:rPr>
      </w:pPr>
      <w:r w:rsidRPr="003E11B0">
        <w:rPr>
          <w:rFonts w:ascii="Arial" w:hAnsi="Arial" w:cs="Arial"/>
          <w:sz w:val="22"/>
          <w:szCs w:val="22"/>
        </w:rPr>
        <w:t xml:space="preserve">Tacsan Chen, R.  2001. Elementos de Macroeconomía.  2da Edición.  EUNED. San José, Costa Rica. 269 pág.  </w:t>
      </w:r>
    </w:p>
    <w:p w14:paraId="37E53813" w14:textId="77777777" w:rsidR="00170E2F" w:rsidRDefault="0018419C" w:rsidP="00170E2F">
      <w:pPr>
        <w:ind w:left="567" w:right="-68" w:hanging="567"/>
        <w:jc w:val="both"/>
        <w:rPr>
          <w:rFonts w:ascii="Arial" w:hAnsi="Arial" w:cs="Arial"/>
          <w:sz w:val="22"/>
          <w:szCs w:val="22"/>
        </w:rPr>
      </w:pPr>
      <w:r w:rsidRPr="003E11B0">
        <w:rPr>
          <w:rFonts w:ascii="Arial" w:hAnsi="Arial" w:cs="Arial"/>
          <w:sz w:val="22"/>
          <w:szCs w:val="22"/>
        </w:rPr>
        <w:t xml:space="preserve">TEEB. 2010. La economía de los ecosistemas y la diversidad: incorporación de los aspectos económicos de la naturaleza. Una síntesis del enfoque, las conclusiones y las recomendaciones del estudio TEEB. Disponible en </w:t>
      </w:r>
      <w:hyperlink r:id="rId22" w:history="1">
        <w:r w:rsidR="00170E2F" w:rsidRPr="0085108A">
          <w:rPr>
            <w:rStyle w:val="Hipervnculo"/>
            <w:rFonts w:ascii="Arial" w:hAnsi="Arial" w:cs="Arial"/>
            <w:sz w:val="22"/>
            <w:szCs w:val="22"/>
          </w:rPr>
          <w:t>http://www.teebweb.org/wp-</w:t>
        </w:r>
        <w:r w:rsidR="00170E2F" w:rsidRPr="0085108A">
          <w:rPr>
            <w:rStyle w:val="Hipervnculo"/>
            <w:rFonts w:ascii="Arial" w:hAnsi="Arial" w:cs="Arial"/>
            <w:sz w:val="22"/>
            <w:szCs w:val="22"/>
          </w:rPr>
          <w:lastRenderedPageBreak/>
          <w:t>content/uploads/Study%20and%20Reports/Reports/Synthesis%20report/Synthesis%20report_Spanish.pdf</w:t>
        </w:r>
      </w:hyperlink>
      <w:r w:rsidR="00170E2F">
        <w:rPr>
          <w:rFonts w:ascii="Arial" w:hAnsi="Arial" w:cs="Arial"/>
          <w:sz w:val="22"/>
          <w:szCs w:val="22"/>
        </w:rPr>
        <w:t xml:space="preserve"> </w:t>
      </w:r>
    </w:p>
    <w:p w14:paraId="6FA4EFC4" w14:textId="77777777" w:rsidR="0018419C" w:rsidRPr="00A51258" w:rsidRDefault="0018419C" w:rsidP="0018419C">
      <w:pPr>
        <w:ind w:left="567" w:right="-68" w:hanging="567"/>
        <w:jc w:val="both"/>
        <w:rPr>
          <w:rFonts w:ascii="Arial" w:hAnsi="Arial" w:cs="Arial"/>
          <w:sz w:val="22"/>
          <w:szCs w:val="22"/>
          <w:lang w:val="en-US"/>
        </w:rPr>
      </w:pPr>
      <w:r w:rsidRPr="00A51258">
        <w:rPr>
          <w:rFonts w:ascii="Arial" w:hAnsi="Arial" w:cs="Arial"/>
          <w:sz w:val="22"/>
          <w:szCs w:val="22"/>
          <w:lang w:val="en-US"/>
        </w:rPr>
        <w:t>Turner, R. K., J. Paavola, P. Cooper, S. Farber, V. Jessamy and S. Georgiou. 2003. Valuing nature: lessons learned and future research directions. Ecol</w:t>
      </w:r>
      <w:r w:rsidR="00170E2F">
        <w:rPr>
          <w:rFonts w:ascii="Arial" w:hAnsi="Arial" w:cs="Arial"/>
          <w:sz w:val="22"/>
          <w:szCs w:val="22"/>
          <w:lang w:val="en-US"/>
        </w:rPr>
        <w:t>ogical</w:t>
      </w:r>
      <w:r w:rsidRPr="00A51258">
        <w:rPr>
          <w:rFonts w:ascii="Arial" w:hAnsi="Arial" w:cs="Arial"/>
          <w:sz w:val="22"/>
          <w:szCs w:val="22"/>
          <w:lang w:val="en-US"/>
        </w:rPr>
        <w:t xml:space="preserve"> Econ</w:t>
      </w:r>
      <w:r w:rsidR="00170E2F">
        <w:rPr>
          <w:rFonts w:ascii="Arial" w:hAnsi="Arial" w:cs="Arial"/>
          <w:sz w:val="22"/>
          <w:szCs w:val="22"/>
          <w:lang w:val="en-US"/>
        </w:rPr>
        <w:t>omics,</w:t>
      </w:r>
      <w:r w:rsidRPr="00A51258">
        <w:rPr>
          <w:rFonts w:ascii="Arial" w:hAnsi="Arial" w:cs="Arial"/>
          <w:sz w:val="22"/>
          <w:szCs w:val="22"/>
          <w:lang w:val="en-US"/>
        </w:rPr>
        <w:t xml:space="preserve"> 46(3)</w:t>
      </w:r>
      <w:r w:rsidR="00170E2F">
        <w:rPr>
          <w:rFonts w:ascii="Arial" w:hAnsi="Arial" w:cs="Arial"/>
          <w:sz w:val="22"/>
          <w:szCs w:val="22"/>
          <w:lang w:val="en-US"/>
        </w:rPr>
        <w:t>,</w:t>
      </w:r>
      <w:r w:rsidRPr="00A51258">
        <w:rPr>
          <w:rFonts w:ascii="Arial" w:hAnsi="Arial" w:cs="Arial"/>
          <w:sz w:val="22"/>
          <w:szCs w:val="22"/>
          <w:lang w:val="en-US"/>
        </w:rPr>
        <w:t xml:space="preserve"> 493–510.</w:t>
      </w:r>
    </w:p>
    <w:p w14:paraId="258F1B41" w14:textId="77777777" w:rsidR="00695794" w:rsidRPr="00AD3D29" w:rsidRDefault="00695794" w:rsidP="00695794">
      <w:pPr>
        <w:ind w:left="567" w:right="-68" w:hanging="567"/>
        <w:jc w:val="both"/>
        <w:rPr>
          <w:rFonts w:ascii="Arial" w:hAnsi="Arial" w:cs="Arial"/>
          <w:sz w:val="22"/>
          <w:szCs w:val="22"/>
          <w:lang w:val="en-US"/>
        </w:rPr>
      </w:pPr>
      <w:r w:rsidRPr="001538A0">
        <w:rPr>
          <w:rFonts w:ascii="Arial" w:hAnsi="Arial" w:cs="Arial"/>
          <w:sz w:val="22"/>
          <w:szCs w:val="22"/>
          <w:lang w:val="es-CR"/>
        </w:rPr>
        <w:t xml:space="preserve">Ulate, R. 2012. Políticas ambientales costarricenses y economía verde: coincidencias. </w:t>
      </w:r>
      <w:r w:rsidRPr="00AD3D29">
        <w:rPr>
          <w:rFonts w:ascii="Arial" w:hAnsi="Arial" w:cs="Arial"/>
          <w:sz w:val="22"/>
          <w:szCs w:val="22"/>
          <w:lang w:val="en-US"/>
        </w:rPr>
        <w:t xml:space="preserve">Ambientico, 222 (2), 4-8. </w:t>
      </w:r>
      <w:hyperlink r:id="rId23" w:history="1">
        <w:r w:rsidRPr="00AD3D29">
          <w:rPr>
            <w:rStyle w:val="Hipervnculo"/>
            <w:rFonts w:ascii="Arial" w:hAnsi="Arial" w:cs="Arial"/>
            <w:sz w:val="22"/>
            <w:szCs w:val="22"/>
            <w:lang w:val="en-US"/>
          </w:rPr>
          <w:t>www.ambientico.una.ac.cr</w:t>
        </w:r>
      </w:hyperlink>
      <w:r w:rsidRPr="00AD3D29">
        <w:rPr>
          <w:rFonts w:ascii="Arial" w:hAnsi="Arial" w:cs="Arial"/>
          <w:sz w:val="22"/>
          <w:szCs w:val="22"/>
          <w:lang w:val="en-US"/>
        </w:rPr>
        <w:t xml:space="preserve"> </w:t>
      </w:r>
    </w:p>
    <w:p w14:paraId="7E155990" w14:textId="77777777" w:rsidR="0018419C" w:rsidRPr="00971305" w:rsidRDefault="0018419C" w:rsidP="0018419C">
      <w:pPr>
        <w:ind w:left="567" w:right="-68" w:hanging="567"/>
        <w:jc w:val="both"/>
        <w:rPr>
          <w:rFonts w:ascii="Arial" w:hAnsi="Arial" w:cs="Arial"/>
          <w:sz w:val="22"/>
          <w:szCs w:val="22"/>
        </w:rPr>
      </w:pPr>
      <w:r w:rsidRPr="00A51258">
        <w:rPr>
          <w:rFonts w:ascii="Arial" w:hAnsi="Arial" w:cs="Arial"/>
          <w:sz w:val="22"/>
          <w:szCs w:val="22"/>
          <w:lang w:val="en-US"/>
        </w:rPr>
        <w:t xml:space="preserve">Venkatachalam, L. 2004. The contingent valuation method: a review. </w:t>
      </w:r>
      <w:r w:rsidRPr="00971305">
        <w:rPr>
          <w:rFonts w:ascii="Arial" w:hAnsi="Arial" w:cs="Arial"/>
          <w:sz w:val="22"/>
          <w:szCs w:val="22"/>
        </w:rPr>
        <w:t>Environ</w:t>
      </w:r>
      <w:r w:rsidR="00AC61D9">
        <w:rPr>
          <w:rFonts w:ascii="Arial" w:hAnsi="Arial" w:cs="Arial"/>
          <w:sz w:val="22"/>
          <w:szCs w:val="22"/>
        </w:rPr>
        <w:t>mental</w:t>
      </w:r>
      <w:r w:rsidRPr="00971305">
        <w:rPr>
          <w:rFonts w:ascii="Arial" w:hAnsi="Arial" w:cs="Arial"/>
          <w:sz w:val="22"/>
          <w:szCs w:val="22"/>
        </w:rPr>
        <w:t xml:space="preserve"> Impact Assess</w:t>
      </w:r>
      <w:r w:rsidR="00AC61D9">
        <w:rPr>
          <w:rFonts w:ascii="Arial" w:hAnsi="Arial" w:cs="Arial"/>
          <w:sz w:val="22"/>
          <w:szCs w:val="22"/>
        </w:rPr>
        <w:t>ement</w:t>
      </w:r>
      <w:r w:rsidRPr="00971305">
        <w:rPr>
          <w:rFonts w:ascii="Arial" w:hAnsi="Arial" w:cs="Arial"/>
          <w:sz w:val="22"/>
          <w:szCs w:val="22"/>
        </w:rPr>
        <w:t>, 24(1)</w:t>
      </w:r>
      <w:r w:rsidR="00AC61D9">
        <w:rPr>
          <w:rFonts w:ascii="Arial" w:hAnsi="Arial" w:cs="Arial"/>
          <w:sz w:val="22"/>
          <w:szCs w:val="22"/>
        </w:rPr>
        <w:t>,</w:t>
      </w:r>
      <w:r w:rsidRPr="00971305">
        <w:rPr>
          <w:rFonts w:ascii="Arial" w:hAnsi="Arial" w:cs="Arial"/>
          <w:sz w:val="22"/>
          <w:szCs w:val="22"/>
        </w:rPr>
        <w:t xml:space="preserve"> 89–124.</w:t>
      </w:r>
    </w:p>
    <w:p w14:paraId="1419D80F" w14:textId="77777777" w:rsidR="0018419C" w:rsidRPr="00660297" w:rsidRDefault="0018419C" w:rsidP="0018419C">
      <w:pPr>
        <w:ind w:left="567" w:hanging="567"/>
        <w:jc w:val="both"/>
        <w:rPr>
          <w:rFonts w:ascii="Arial" w:hAnsi="Arial" w:cs="Arial"/>
          <w:sz w:val="22"/>
          <w:szCs w:val="22"/>
        </w:rPr>
      </w:pPr>
    </w:p>
    <w:p w14:paraId="3E827CE8" w14:textId="77777777" w:rsidR="0018419C" w:rsidRPr="00F0625C" w:rsidRDefault="00AC61D9" w:rsidP="0018419C">
      <w:pPr>
        <w:pStyle w:val="Ttulo1"/>
        <w:numPr>
          <w:ilvl w:val="0"/>
          <w:numId w:val="0"/>
        </w:numPr>
        <w:tabs>
          <w:tab w:val="clear" w:pos="720"/>
        </w:tabs>
        <w:spacing w:after="120"/>
        <w:ind w:left="720" w:hanging="720"/>
        <w:rPr>
          <w:rFonts w:cs="Arial"/>
          <w:sz w:val="22"/>
          <w:szCs w:val="22"/>
        </w:rPr>
      </w:pPr>
      <w:r>
        <w:rPr>
          <w:rFonts w:cs="Arial"/>
          <w:sz w:val="22"/>
          <w:szCs w:val="22"/>
        </w:rPr>
        <w:t xml:space="preserve">Libros </w:t>
      </w:r>
      <w:r w:rsidR="0018419C" w:rsidRPr="00F0625C">
        <w:rPr>
          <w:rFonts w:cs="Arial"/>
          <w:sz w:val="22"/>
          <w:szCs w:val="22"/>
        </w:rPr>
        <w:t>di</w:t>
      </w:r>
      <w:r>
        <w:rPr>
          <w:rFonts w:cs="Arial"/>
          <w:sz w:val="22"/>
          <w:szCs w:val="22"/>
        </w:rPr>
        <w:t xml:space="preserve">sponibles </w:t>
      </w:r>
      <w:r w:rsidR="0018419C" w:rsidRPr="00F0625C">
        <w:rPr>
          <w:rFonts w:cs="Arial"/>
          <w:sz w:val="22"/>
          <w:szCs w:val="22"/>
        </w:rPr>
        <w:t>en la Universidad Nacional:</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0"/>
        <w:gridCol w:w="3330"/>
      </w:tblGrid>
      <w:tr w:rsidR="006C6082" w:rsidRPr="00AD3C4D" w14:paraId="4724AAE5" w14:textId="77777777" w:rsidTr="006C6082">
        <w:tc>
          <w:tcPr>
            <w:tcW w:w="6210" w:type="dxa"/>
            <w:vAlign w:val="center"/>
          </w:tcPr>
          <w:p w14:paraId="2EFEB8BC" w14:textId="77777777" w:rsidR="006C6082" w:rsidRPr="00AD3C4D" w:rsidRDefault="006C6082" w:rsidP="006A4A76">
            <w:pPr>
              <w:jc w:val="center"/>
              <w:rPr>
                <w:rFonts w:ascii="Arial" w:hAnsi="Arial" w:cs="Arial"/>
                <w:b/>
                <w:sz w:val="22"/>
                <w:szCs w:val="22"/>
                <w:lang w:val="es-MX"/>
              </w:rPr>
            </w:pPr>
            <w:r w:rsidRPr="00AD3C4D">
              <w:rPr>
                <w:rFonts w:ascii="Arial" w:hAnsi="Arial" w:cs="Arial"/>
                <w:b/>
                <w:sz w:val="22"/>
                <w:szCs w:val="22"/>
                <w:lang w:val="es-MX"/>
              </w:rPr>
              <w:t>Nombre del libro</w:t>
            </w:r>
          </w:p>
        </w:tc>
        <w:tc>
          <w:tcPr>
            <w:tcW w:w="3330" w:type="dxa"/>
            <w:vAlign w:val="center"/>
          </w:tcPr>
          <w:p w14:paraId="7D01BFB6" w14:textId="77777777" w:rsidR="006C6082" w:rsidRPr="00AD3C4D" w:rsidRDefault="006C6082" w:rsidP="006A4A76">
            <w:pPr>
              <w:jc w:val="center"/>
              <w:rPr>
                <w:rFonts w:ascii="Arial" w:hAnsi="Arial" w:cs="Arial"/>
                <w:b/>
                <w:sz w:val="22"/>
                <w:szCs w:val="22"/>
                <w:lang w:val="es-MX"/>
              </w:rPr>
            </w:pPr>
            <w:r w:rsidRPr="00AD3C4D">
              <w:rPr>
                <w:rFonts w:ascii="Arial" w:hAnsi="Arial" w:cs="Arial"/>
                <w:b/>
                <w:sz w:val="22"/>
                <w:szCs w:val="22"/>
                <w:lang w:val="es-MX"/>
              </w:rPr>
              <w:t>Autor</w:t>
            </w:r>
          </w:p>
        </w:tc>
      </w:tr>
      <w:tr w:rsidR="006928BC" w:rsidRPr="00F0625C" w14:paraId="0A052E77" w14:textId="77777777" w:rsidTr="006C6082">
        <w:tc>
          <w:tcPr>
            <w:tcW w:w="6210" w:type="dxa"/>
            <w:vAlign w:val="center"/>
          </w:tcPr>
          <w:p w14:paraId="64BCDDBE" w14:textId="77777777" w:rsidR="006928BC" w:rsidRPr="006C6082" w:rsidRDefault="006928BC" w:rsidP="00707FE9">
            <w:pPr>
              <w:widowControl/>
              <w:autoSpaceDE w:val="0"/>
              <w:autoSpaceDN w:val="0"/>
              <w:adjustRightInd w:val="0"/>
              <w:rPr>
                <w:rFonts w:ascii="Arial" w:eastAsiaTheme="minorHAnsi" w:hAnsi="Arial" w:cs="Arial"/>
                <w:color w:val="292425"/>
                <w:sz w:val="22"/>
                <w:szCs w:val="22"/>
                <w:lang w:val="es-CR" w:eastAsia="en-US"/>
              </w:rPr>
            </w:pPr>
            <w:r w:rsidRPr="006928BC">
              <w:rPr>
                <w:rFonts w:ascii="Arial" w:eastAsiaTheme="minorHAnsi" w:hAnsi="Arial" w:cs="Arial"/>
                <w:color w:val="292425"/>
                <w:sz w:val="22"/>
                <w:szCs w:val="22"/>
                <w:lang w:val="es-CR" w:eastAsia="en-US"/>
              </w:rPr>
              <w:t>Economía ecológica y política ambiental</w:t>
            </w:r>
          </w:p>
        </w:tc>
        <w:tc>
          <w:tcPr>
            <w:tcW w:w="3330" w:type="dxa"/>
            <w:vAlign w:val="center"/>
          </w:tcPr>
          <w:p w14:paraId="3C93B7F6" w14:textId="77777777" w:rsidR="006928BC" w:rsidRDefault="00D37552" w:rsidP="00D37552">
            <w:pPr>
              <w:jc w:val="center"/>
              <w:rPr>
                <w:rFonts w:ascii="Arial" w:eastAsiaTheme="minorHAnsi" w:hAnsi="Arial" w:cs="Arial"/>
                <w:color w:val="292425"/>
                <w:sz w:val="22"/>
                <w:szCs w:val="22"/>
                <w:lang w:val="es-CR" w:eastAsia="en-US"/>
              </w:rPr>
            </w:pPr>
            <w:r>
              <w:rPr>
                <w:rFonts w:ascii="Arial" w:eastAsiaTheme="minorHAnsi" w:hAnsi="Arial" w:cs="Arial"/>
                <w:color w:val="292425"/>
                <w:sz w:val="22"/>
                <w:szCs w:val="22"/>
                <w:lang w:val="es-CR" w:eastAsia="en-US"/>
              </w:rPr>
              <w:t>Joan Martínez y Jordi Roca</w:t>
            </w:r>
          </w:p>
        </w:tc>
      </w:tr>
      <w:tr w:rsidR="006C6082" w:rsidRPr="00F0625C" w14:paraId="5047F47F" w14:textId="77777777" w:rsidTr="006C6082">
        <w:tc>
          <w:tcPr>
            <w:tcW w:w="6210" w:type="dxa"/>
            <w:vAlign w:val="center"/>
          </w:tcPr>
          <w:p w14:paraId="03D43365" w14:textId="77777777" w:rsidR="006C6082" w:rsidRPr="00707FE9" w:rsidRDefault="006C6082" w:rsidP="00707FE9">
            <w:pPr>
              <w:widowControl/>
              <w:autoSpaceDE w:val="0"/>
              <w:autoSpaceDN w:val="0"/>
              <w:adjustRightInd w:val="0"/>
              <w:rPr>
                <w:rFonts w:ascii="Arial" w:eastAsiaTheme="minorHAnsi" w:hAnsi="Arial" w:cs="Arial"/>
                <w:color w:val="292425"/>
                <w:sz w:val="22"/>
                <w:szCs w:val="22"/>
                <w:lang w:val="es-CR" w:eastAsia="en-US"/>
              </w:rPr>
            </w:pPr>
            <w:r w:rsidRPr="006C6082">
              <w:rPr>
                <w:rFonts w:ascii="Arial" w:eastAsiaTheme="minorHAnsi" w:hAnsi="Arial" w:cs="Arial"/>
                <w:color w:val="292425"/>
                <w:sz w:val="22"/>
                <w:szCs w:val="22"/>
                <w:lang w:val="es-CR" w:eastAsia="en-US"/>
              </w:rPr>
              <w:t xml:space="preserve">Introducción a la economía ambiental, Madrid: McGraw-Hill. </w:t>
            </w:r>
          </w:p>
        </w:tc>
        <w:tc>
          <w:tcPr>
            <w:tcW w:w="3330" w:type="dxa"/>
            <w:vAlign w:val="center"/>
          </w:tcPr>
          <w:p w14:paraId="7EC46AF3" w14:textId="77777777" w:rsidR="006C6082" w:rsidRPr="006C6082" w:rsidRDefault="006C6082" w:rsidP="006C6082">
            <w:pPr>
              <w:jc w:val="center"/>
              <w:rPr>
                <w:rFonts w:ascii="Arial" w:hAnsi="Arial" w:cs="Arial"/>
                <w:sz w:val="22"/>
                <w:szCs w:val="22"/>
                <w:lang w:val="es-CR"/>
              </w:rPr>
            </w:pPr>
            <w:r>
              <w:rPr>
                <w:rFonts w:ascii="Arial" w:eastAsiaTheme="minorHAnsi" w:hAnsi="Arial" w:cs="Arial"/>
                <w:color w:val="292425"/>
                <w:sz w:val="22"/>
                <w:szCs w:val="22"/>
                <w:lang w:val="es-CR" w:eastAsia="en-US"/>
              </w:rPr>
              <w:t xml:space="preserve">Diego Azqueta </w:t>
            </w:r>
          </w:p>
        </w:tc>
      </w:tr>
      <w:tr w:rsidR="006C6082" w:rsidRPr="00F0625C" w14:paraId="03284BA2" w14:textId="77777777" w:rsidTr="006C6082">
        <w:tc>
          <w:tcPr>
            <w:tcW w:w="6210" w:type="dxa"/>
            <w:vAlign w:val="center"/>
          </w:tcPr>
          <w:p w14:paraId="737B8EAA" w14:textId="77777777" w:rsidR="006C6082" w:rsidRPr="00F0625C" w:rsidRDefault="006C6082" w:rsidP="006A4A76">
            <w:pPr>
              <w:jc w:val="both"/>
              <w:rPr>
                <w:rFonts w:ascii="Arial" w:hAnsi="Arial" w:cs="Arial"/>
                <w:sz w:val="22"/>
                <w:szCs w:val="22"/>
                <w:lang w:val="es-MX"/>
              </w:rPr>
            </w:pPr>
            <w:r w:rsidRPr="00F0625C">
              <w:rPr>
                <w:rFonts w:ascii="Arial" w:hAnsi="Arial" w:cs="Arial"/>
                <w:sz w:val="22"/>
                <w:szCs w:val="22"/>
                <w:lang w:val="es-AR"/>
              </w:rPr>
              <w:t>Aplicación de Instrumentos económicos en la Gestión Ambiental en América Latina y el Caribe: desafíos y factores condicionantes.</w:t>
            </w:r>
          </w:p>
        </w:tc>
        <w:tc>
          <w:tcPr>
            <w:tcW w:w="3330" w:type="dxa"/>
            <w:vAlign w:val="center"/>
          </w:tcPr>
          <w:p w14:paraId="661D0A7D" w14:textId="77777777" w:rsidR="006C6082" w:rsidRPr="00F0625C" w:rsidRDefault="006C6082" w:rsidP="006A4A76">
            <w:pPr>
              <w:jc w:val="center"/>
              <w:rPr>
                <w:rFonts w:ascii="Arial" w:hAnsi="Arial" w:cs="Arial"/>
                <w:sz w:val="22"/>
                <w:szCs w:val="22"/>
              </w:rPr>
            </w:pPr>
            <w:r w:rsidRPr="00F0625C">
              <w:rPr>
                <w:rFonts w:ascii="Arial" w:hAnsi="Arial" w:cs="Arial"/>
                <w:sz w:val="22"/>
                <w:szCs w:val="22"/>
                <w:lang w:val="es-AR"/>
              </w:rPr>
              <w:t xml:space="preserve">Jean </w:t>
            </w:r>
            <w:r w:rsidRPr="00F0625C">
              <w:rPr>
                <w:rFonts w:ascii="Arial" w:hAnsi="Arial" w:cs="Arial"/>
                <w:sz w:val="22"/>
                <w:szCs w:val="22"/>
              </w:rPr>
              <w:t xml:space="preserve"> Acquatella</w:t>
            </w:r>
          </w:p>
        </w:tc>
      </w:tr>
      <w:tr w:rsidR="006C6082" w:rsidRPr="00F0625C" w14:paraId="5BF59E01" w14:textId="77777777" w:rsidTr="006C6082">
        <w:tc>
          <w:tcPr>
            <w:tcW w:w="6210" w:type="dxa"/>
            <w:vAlign w:val="center"/>
          </w:tcPr>
          <w:p w14:paraId="3BEA40BF" w14:textId="77777777" w:rsidR="006C6082" w:rsidRPr="00F0625C" w:rsidRDefault="006C6082" w:rsidP="006A4A76">
            <w:pPr>
              <w:jc w:val="both"/>
              <w:rPr>
                <w:rFonts w:ascii="Arial" w:hAnsi="Arial" w:cs="Arial"/>
                <w:sz w:val="22"/>
                <w:szCs w:val="22"/>
                <w:lang w:val="es-MX"/>
              </w:rPr>
            </w:pPr>
            <w:r w:rsidRPr="00F0625C">
              <w:rPr>
                <w:rFonts w:ascii="Arial" w:hAnsi="Arial" w:cs="Arial"/>
                <w:sz w:val="22"/>
                <w:szCs w:val="22"/>
              </w:rPr>
              <w:t>La salvación del planeta: cómo desarrollar una economía global para el medio ambiente.</w:t>
            </w:r>
          </w:p>
        </w:tc>
        <w:tc>
          <w:tcPr>
            <w:tcW w:w="3330" w:type="dxa"/>
            <w:vAlign w:val="center"/>
          </w:tcPr>
          <w:p w14:paraId="24C2B063" w14:textId="77777777" w:rsidR="006C6082" w:rsidRPr="00F0625C" w:rsidRDefault="006C6082" w:rsidP="006A4A76">
            <w:pPr>
              <w:jc w:val="center"/>
              <w:rPr>
                <w:rFonts w:ascii="Arial" w:hAnsi="Arial" w:cs="Arial"/>
                <w:sz w:val="22"/>
                <w:szCs w:val="22"/>
                <w:lang w:val="es-MX"/>
              </w:rPr>
            </w:pPr>
            <w:r w:rsidRPr="00F0625C">
              <w:rPr>
                <w:rFonts w:ascii="Arial" w:hAnsi="Arial" w:cs="Arial"/>
                <w:sz w:val="22"/>
                <w:szCs w:val="22"/>
              </w:rPr>
              <w:t>Lester R. Brown</w:t>
            </w:r>
          </w:p>
        </w:tc>
      </w:tr>
      <w:tr w:rsidR="006C6082" w:rsidRPr="00F0625C" w14:paraId="1674C5D6" w14:textId="77777777" w:rsidTr="006C6082">
        <w:tc>
          <w:tcPr>
            <w:tcW w:w="6210" w:type="dxa"/>
            <w:vAlign w:val="center"/>
          </w:tcPr>
          <w:p w14:paraId="78BB769C" w14:textId="77777777" w:rsidR="006C6082" w:rsidRPr="00F0625C" w:rsidRDefault="006C6082" w:rsidP="006A4A76">
            <w:pPr>
              <w:jc w:val="both"/>
              <w:rPr>
                <w:rFonts w:ascii="Arial" w:hAnsi="Arial" w:cs="Arial"/>
                <w:sz w:val="22"/>
                <w:szCs w:val="22"/>
              </w:rPr>
            </w:pPr>
            <w:r w:rsidRPr="00F0625C">
              <w:rPr>
                <w:rFonts w:ascii="Arial" w:hAnsi="Arial" w:cs="Arial"/>
                <w:sz w:val="22"/>
                <w:szCs w:val="22"/>
              </w:rPr>
              <w:t>Economía ambiental: una introducción</w:t>
            </w:r>
          </w:p>
        </w:tc>
        <w:tc>
          <w:tcPr>
            <w:tcW w:w="3330" w:type="dxa"/>
            <w:vAlign w:val="center"/>
          </w:tcPr>
          <w:p w14:paraId="4AC22E3D" w14:textId="77777777" w:rsidR="006C6082" w:rsidRPr="00F0625C" w:rsidRDefault="006C6082" w:rsidP="006A4A76">
            <w:pPr>
              <w:jc w:val="center"/>
              <w:rPr>
                <w:rFonts w:ascii="Arial" w:hAnsi="Arial" w:cs="Arial"/>
                <w:sz w:val="22"/>
                <w:szCs w:val="22"/>
              </w:rPr>
            </w:pPr>
            <w:r w:rsidRPr="00F0625C">
              <w:rPr>
                <w:rFonts w:ascii="Arial" w:hAnsi="Arial" w:cs="Arial"/>
                <w:sz w:val="22"/>
                <w:szCs w:val="22"/>
              </w:rPr>
              <w:t xml:space="preserve"> Barry C. Field</w:t>
            </w:r>
          </w:p>
        </w:tc>
      </w:tr>
      <w:tr w:rsidR="006C6082" w:rsidRPr="00F0625C" w14:paraId="60074FDB" w14:textId="77777777" w:rsidTr="006C6082">
        <w:tc>
          <w:tcPr>
            <w:tcW w:w="6210" w:type="dxa"/>
            <w:vAlign w:val="center"/>
          </w:tcPr>
          <w:p w14:paraId="18D656E5" w14:textId="77777777" w:rsidR="006C6082" w:rsidRPr="00F0625C" w:rsidRDefault="006C6082" w:rsidP="006A4A76">
            <w:pPr>
              <w:jc w:val="both"/>
              <w:rPr>
                <w:rFonts w:ascii="Arial" w:hAnsi="Arial" w:cs="Arial"/>
                <w:sz w:val="22"/>
                <w:szCs w:val="22"/>
              </w:rPr>
            </w:pPr>
            <w:r w:rsidRPr="00F0625C">
              <w:rPr>
                <w:rFonts w:ascii="Arial" w:hAnsi="Arial" w:cs="Arial"/>
                <w:sz w:val="22"/>
                <w:szCs w:val="22"/>
              </w:rPr>
              <w:t>Economía verde: medio ambiente y desarrollo sostenible.</w:t>
            </w:r>
          </w:p>
        </w:tc>
        <w:tc>
          <w:tcPr>
            <w:tcW w:w="3330" w:type="dxa"/>
            <w:vAlign w:val="center"/>
          </w:tcPr>
          <w:p w14:paraId="71D052D9" w14:textId="77777777" w:rsidR="006C6082" w:rsidRPr="00F0625C" w:rsidRDefault="006C6082" w:rsidP="006A4A76">
            <w:pPr>
              <w:jc w:val="center"/>
              <w:rPr>
                <w:rFonts w:ascii="Arial" w:hAnsi="Arial" w:cs="Arial"/>
                <w:sz w:val="22"/>
                <w:szCs w:val="22"/>
              </w:rPr>
            </w:pPr>
            <w:r w:rsidRPr="00F0625C">
              <w:rPr>
                <w:rFonts w:ascii="Arial" w:hAnsi="Arial" w:cs="Arial"/>
                <w:sz w:val="22"/>
                <w:szCs w:val="22"/>
                <w:lang w:val="en-GB"/>
              </w:rPr>
              <w:t>Michael Jacobs</w:t>
            </w:r>
          </w:p>
        </w:tc>
      </w:tr>
      <w:tr w:rsidR="006C6082" w:rsidRPr="00F0625C" w14:paraId="7D5014C9" w14:textId="77777777" w:rsidTr="006C6082">
        <w:tc>
          <w:tcPr>
            <w:tcW w:w="6210" w:type="dxa"/>
            <w:vAlign w:val="center"/>
          </w:tcPr>
          <w:p w14:paraId="138F7CAC" w14:textId="77777777" w:rsidR="006C6082" w:rsidRPr="00F0625C" w:rsidRDefault="00707FE9" w:rsidP="006A4A76">
            <w:pPr>
              <w:jc w:val="both"/>
              <w:rPr>
                <w:rFonts w:ascii="Arial" w:hAnsi="Arial" w:cs="Arial"/>
                <w:sz w:val="22"/>
                <w:szCs w:val="22"/>
              </w:rPr>
            </w:pPr>
            <w:r>
              <w:rPr>
                <w:rFonts w:ascii="Arial" w:hAnsi="Arial" w:cs="Arial"/>
                <w:sz w:val="22"/>
                <w:szCs w:val="22"/>
              </w:rPr>
              <w:t>Economía ambiental</w:t>
            </w:r>
          </w:p>
        </w:tc>
        <w:tc>
          <w:tcPr>
            <w:tcW w:w="3330" w:type="dxa"/>
            <w:vAlign w:val="center"/>
          </w:tcPr>
          <w:p w14:paraId="02AE8C7C" w14:textId="77777777" w:rsidR="006C6082" w:rsidRPr="00F0625C" w:rsidRDefault="006C6082" w:rsidP="006A4A76">
            <w:pPr>
              <w:jc w:val="center"/>
              <w:rPr>
                <w:rFonts w:ascii="Arial" w:hAnsi="Arial" w:cs="Arial"/>
                <w:sz w:val="22"/>
                <w:szCs w:val="22"/>
                <w:lang w:val="en-GB"/>
              </w:rPr>
            </w:pPr>
            <w:r w:rsidRPr="00F0625C">
              <w:rPr>
                <w:rFonts w:ascii="Arial" w:hAnsi="Arial" w:cs="Arial"/>
                <w:sz w:val="22"/>
                <w:szCs w:val="22"/>
              </w:rPr>
              <w:t>Charles Kolstad</w:t>
            </w:r>
          </w:p>
        </w:tc>
      </w:tr>
    </w:tbl>
    <w:p w14:paraId="043A5584" w14:textId="77777777" w:rsidR="0018419C" w:rsidRPr="00F0625C" w:rsidRDefault="0018419C" w:rsidP="0018419C">
      <w:pPr>
        <w:rPr>
          <w:rFonts w:ascii="Arial" w:hAnsi="Arial" w:cs="Arial"/>
          <w:b/>
          <w:sz w:val="22"/>
          <w:szCs w:val="22"/>
        </w:rPr>
      </w:pPr>
    </w:p>
    <w:p w14:paraId="4CEF621F" w14:textId="77777777" w:rsidR="0018419C" w:rsidRPr="00F0625C" w:rsidRDefault="0018419C" w:rsidP="0018419C">
      <w:pPr>
        <w:ind w:left="-76"/>
        <w:jc w:val="both"/>
        <w:rPr>
          <w:rFonts w:ascii="Arial" w:hAnsi="Arial" w:cs="Arial"/>
          <w:b/>
          <w:caps/>
          <w:sz w:val="22"/>
          <w:szCs w:val="22"/>
        </w:rPr>
      </w:pPr>
      <w:r w:rsidRPr="00F0625C">
        <w:rPr>
          <w:rFonts w:ascii="Arial" w:hAnsi="Arial" w:cs="Arial"/>
          <w:b/>
          <w:caps/>
          <w:sz w:val="22"/>
          <w:szCs w:val="22"/>
        </w:rPr>
        <w:t xml:space="preserve">Referencias </w:t>
      </w:r>
      <w:r>
        <w:rPr>
          <w:rFonts w:ascii="Arial" w:hAnsi="Arial" w:cs="Arial"/>
          <w:b/>
          <w:caps/>
          <w:sz w:val="22"/>
          <w:szCs w:val="22"/>
        </w:rPr>
        <w:t xml:space="preserve">en </w:t>
      </w:r>
      <w:r w:rsidRPr="00F0625C">
        <w:rPr>
          <w:rFonts w:ascii="Arial" w:hAnsi="Arial" w:cs="Arial"/>
          <w:b/>
          <w:caps/>
          <w:sz w:val="22"/>
          <w:szCs w:val="22"/>
        </w:rPr>
        <w:t>Internet</w:t>
      </w:r>
    </w:p>
    <w:p w14:paraId="16942FCF" w14:textId="77777777" w:rsidR="0018419C" w:rsidRPr="00DC0F0C" w:rsidRDefault="0018419C" w:rsidP="0017747C">
      <w:pPr>
        <w:pStyle w:val="NormalWeb"/>
        <w:numPr>
          <w:ilvl w:val="0"/>
          <w:numId w:val="14"/>
        </w:numPr>
        <w:spacing w:before="0" w:beforeAutospacing="0"/>
        <w:jc w:val="both"/>
        <w:rPr>
          <w:rFonts w:ascii="Arial" w:hAnsi="Arial" w:cs="Arial"/>
          <w:sz w:val="22"/>
          <w:szCs w:val="22"/>
          <w:u w:val="single"/>
        </w:rPr>
      </w:pPr>
      <w:r w:rsidRPr="00DC0F0C">
        <w:rPr>
          <w:rFonts w:ascii="Arial" w:hAnsi="Arial" w:cs="Arial"/>
          <w:sz w:val="22"/>
          <w:szCs w:val="22"/>
        </w:rPr>
        <w:t>Center for Environmental Economic Development</w:t>
      </w:r>
      <w:r w:rsidRPr="00DC0F0C">
        <w:rPr>
          <w:rFonts w:ascii="Arial" w:hAnsi="Arial" w:cs="Arial"/>
          <w:sz w:val="22"/>
          <w:szCs w:val="22"/>
          <w:u w:val="single"/>
        </w:rPr>
        <w:t xml:space="preserve">. </w:t>
      </w:r>
      <w:hyperlink r:id="rId24" w:history="1">
        <w:r w:rsidRPr="00DC0F0C">
          <w:rPr>
            <w:rStyle w:val="Hipervnculo"/>
            <w:rFonts w:ascii="Arial" w:hAnsi="Arial" w:cs="Arial"/>
            <w:sz w:val="22"/>
            <w:szCs w:val="22"/>
          </w:rPr>
          <w:t>http://www.ceedweb.org/</w:t>
        </w:r>
      </w:hyperlink>
      <w:r w:rsidRPr="00DC0F0C">
        <w:rPr>
          <w:rFonts w:ascii="Arial" w:hAnsi="Arial" w:cs="Arial"/>
          <w:sz w:val="22"/>
          <w:szCs w:val="22"/>
          <w:u w:val="single"/>
        </w:rPr>
        <w:t xml:space="preserve"> </w:t>
      </w:r>
    </w:p>
    <w:p w14:paraId="4DFAC4EE" w14:textId="77777777" w:rsidR="0018419C" w:rsidRPr="00DC0F0C" w:rsidRDefault="0018419C" w:rsidP="0017747C">
      <w:pPr>
        <w:pStyle w:val="NormalWeb"/>
        <w:numPr>
          <w:ilvl w:val="0"/>
          <w:numId w:val="14"/>
        </w:numPr>
        <w:jc w:val="both"/>
        <w:rPr>
          <w:rFonts w:ascii="Arial" w:hAnsi="Arial" w:cs="Arial"/>
          <w:sz w:val="22"/>
          <w:szCs w:val="22"/>
        </w:rPr>
      </w:pPr>
      <w:r w:rsidRPr="00DC0F0C">
        <w:rPr>
          <w:rFonts w:ascii="Arial" w:hAnsi="Arial" w:cs="Arial"/>
          <w:sz w:val="22"/>
          <w:szCs w:val="22"/>
        </w:rPr>
        <w:t xml:space="preserve">Center for Environmental Economics. </w:t>
      </w:r>
      <w:hyperlink r:id="rId25" w:history="1">
        <w:r w:rsidRPr="00DC0F0C">
          <w:rPr>
            <w:rStyle w:val="Hipervnculo"/>
            <w:rFonts w:ascii="Arial" w:hAnsi="Arial" w:cs="Arial"/>
            <w:sz w:val="22"/>
            <w:szCs w:val="22"/>
          </w:rPr>
          <w:t>http://econ.ucsd.edu/CEE/</w:t>
        </w:r>
      </w:hyperlink>
      <w:r w:rsidRPr="00DC0F0C">
        <w:rPr>
          <w:rFonts w:ascii="Arial" w:hAnsi="Arial" w:cs="Arial"/>
          <w:sz w:val="22"/>
          <w:szCs w:val="22"/>
        </w:rPr>
        <w:t xml:space="preserve"> </w:t>
      </w:r>
    </w:p>
    <w:p w14:paraId="2861C929" w14:textId="77777777" w:rsidR="0018419C" w:rsidRPr="003D44AE" w:rsidRDefault="00EA38EA" w:rsidP="0017747C">
      <w:pPr>
        <w:pStyle w:val="NormalWeb"/>
        <w:numPr>
          <w:ilvl w:val="0"/>
          <w:numId w:val="14"/>
        </w:numPr>
        <w:jc w:val="both"/>
        <w:rPr>
          <w:rFonts w:ascii="Arial" w:hAnsi="Arial" w:cs="Arial"/>
          <w:sz w:val="22"/>
          <w:szCs w:val="22"/>
          <w:u w:val="single"/>
        </w:rPr>
      </w:pPr>
      <w:hyperlink r:id="rId26" w:history="1">
        <w:r w:rsidR="0018419C" w:rsidRPr="003D44AE">
          <w:rPr>
            <w:rFonts w:ascii="Arial" w:hAnsi="Arial" w:cs="Arial"/>
            <w:sz w:val="22"/>
            <w:szCs w:val="22"/>
            <w:lang w:val="es-CR" w:eastAsia="es-ES"/>
          </w:rPr>
          <w:t>Consejo Empresarial Mundial para el Desarrollo Sostenible</w:t>
        </w:r>
      </w:hyperlink>
      <w:r w:rsidR="0018419C" w:rsidRPr="003D44AE">
        <w:rPr>
          <w:rFonts w:ascii="Arial" w:hAnsi="Arial" w:cs="Arial"/>
          <w:sz w:val="22"/>
          <w:szCs w:val="22"/>
          <w:lang w:val="es-CR" w:eastAsia="es-ES"/>
        </w:rPr>
        <w:t>.</w:t>
      </w:r>
      <w:r w:rsidR="0018419C" w:rsidRPr="003D44AE">
        <w:rPr>
          <w:rFonts w:cs="Arial"/>
          <w:szCs w:val="22"/>
          <w:lang w:val="es-CR"/>
        </w:rPr>
        <w:t xml:space="preserve"> </w:t>
      </w:r>
      <w:hyperlink r:id="rId27" w:history="1">
        <w:r w:rsidR="0018419C" w:rsidRPr="003D44AE">
          <w:rPr>
            <w:rStyle w:val="Hipervnculo"/>
            <w:rFonts w:ascii="Arial" w:hAnsi="Arial" w:cs="Arial"/>
            <w:sz w:val="22"/>
            <w:szCs w:val="22"/>
          </w:rPr>
          <w:t>http://www.wbcsd.org/home.aspx</w:t>
        </w:r>
      </w:hyperlink>
      <w:r w:rsidR="0018419C" w:rsidRPr="003D44AE">
        <w:rPr>
          <w:rFonts w:ascii="Arial" w:hAnsi="Arial" w:cs="Arial"/>
          <w:sz w:val="22"/>
          <w:szCs w:val="22"/>
          <w:u w:val="single"/>
        </w:rPr>
        <w:t xml:space="preserve"> </w:t>
      </w:r>
    </w:p>
    <w:p w14:paraId="4A6EF68C" w14:textId="77777777" w:rsidR="0018419C" w:rsidRPr="00F0625C" w:rsidRDefault="0018419C" w:rsidP="0017747C">
      <w:pPr>
        <w:numPr>
          <w:ilvl w:val="0"/>
          <w:numId w:val="14"/>
        </w:numPr>
        <w:jc w:val="both"/>
        <w:rPr>
          <w:rFonts w:ascii="Arial" w:hAnsi="Arial" w:cs="Arial"/>
          <w:sz w:val="22"/>
          <w:szCs w:val="22"/>
          <w:u w:val="single"/>
        </w:rPr>
      </w:pPr>
      <w:r w:rsidRPr="00A51258">
        <w:rPr>
          <w:rFonts w:ascii="Arial" w:hAnsi="Arial" w:cs="Arial"/>
          <w:sz w:val="22"/>
          <w:szCs w:val="22"/>
          <w:lang w:val="es-CR"/>
        </w:rPr>
        <w:t>Evaluación Impacto Ambiental. Secretaria Técnica Nacion</w:t>
      </w:r>
      <w:r w:rsidRPr="00F0625C">
        <w:rPr>
          <w:rFonts w:ascii="Arial" w:hAnsi="Arial" w:cs="Arial"/>
          <w:sz w:val="22"/>
          <w:szCs w:val="22"/>
        </w:rPr>
        <w:t xml:space="preserve">al Ambiental. Normativa Legal, Tramites y Procedimientos, Formularios, </w:t>
      </w:r>
      <w:hyperlink r:id="rId28" w:history="1">
        <w:r w:rsidRPr="00F0625C">
          <w:rPr>
            <w:rStyle w:val="Hipervnculo"/>
            <w:rFonts w:ascii="Arial" w:hAnsi="Arial" w:cs="Arial"/>
            <w:sz w:val="22"/>
            <w:szCs w:val="22"/>
          </w:rPr>
          <w:t>http://www.setena.go.cr</w:t>
        </w:r>
      </w:hyperlink>
      <w:r w:rsidRPr="00F0625C">
        <w:rPr>
          <w:rFonts w:ascii="Arial" w:hAnsi="Arial" w:cs="Arial"/>
          <w:sz w:val="22"/>
          <w:szCs w:val="22"/>
          <w:u w:val="single"/>
        </w:rPr>
        <w:t xml:space="preserve"> </w:t>
      </w:r>
    </w:p>
    <w:p w14:paraId="1DF52BBC" w14:textId="77777777" w:rsidR="0018419C" w:rsidRDefault="0018419C" w:rsidP="0017747C">
      <w:pPr>
        <w:pStyle w:val="NormalWeb"/>
        <w:numPr>
          <w:ilvl w:val="0"/>
          <w:numId w:val="14"/>
        </w:numPr>
        <w:jc w:val="both"/>
        <w:rPr>
          <w:rFonts w:ascii="Arial" w:hAnsi="Arial" w:cs="Arial"/>
          <w:sz w:val="22"/>
          <w:szCs w:val="22"/>
          <w:lang w:val="es-ES" w:eastAsia="es-ES"/>
        </w:rPr>
      </w:pPr>
      <w:r>
        <w:rPr>
          <w:rFonts w:ascii="Arial" w:hAnsi="Arial" w:cs="Arial"/>
          <w:sz w:val="22"/>
          <w:szCs w:val="22"/>
          <w:lang w:val="es-ES" w:eastAsia="es-ES"/>
        </w:rPr>
        <w:t xml:space="preserve">Iniciativa Global de Gestión Ambiental: </w:t>
      </w:r>
      <w:r w:rsidRPr="007364DB">
        <w:rPr>
          <w:rFonts w:ascii="Arial" w:hAnsi="Arial" w:cs="Arial"/>
          <w:sz w:val="22"/>
          <w:szCs w:val="22"/>
          <w:lang w:val="es-ES" w:eastAsia="es-ES"/>
        </w:rPr>
        <w:t xml:space="preserve">http://gemi.org/ </w:t>
      </w:r>
    </w:p>
    <w:p w14:paraId="619B7ABA" w14:textId="77777777" w:rsidR="0018419C" w:rsidRPr="00F0625C" w:rsidRDefault="0018419C" w:rsidP="0017747C">
      <w:pPr>
        <w:pStyle w:val="NormalWeb"/>
        <w:numPr>
          <w:ilvl w:val="0"/>
          <w:numId w:val="14"/>
        </w:numPr>
        <w:jc w:val="both"/>
        <w:rPr>
          <w:rFonts w:ascii="Arial" w:hAnsi="Arial" w:cs="Arial"/>
          <w:sz w:val="22"/>
          <w:szCs w:val="22"/>
          <w:lang w:val="es-ES" w:eastAsia="es-ES"/>
        </w:rPr>
      </w:pPr>
      <w:r w:rsidRPr="00F0625C">
        <w:rPr>
          <w:rFonts w:ascii="Arial" w:hAnsi="Arial" w:cs="Arial"/>
          <w:sz w:val="22"/>
          <w:szCs w:val="22"/>
          <w:lang w:val="es-ES" w:eastAsia="es-ES"/>
        </w:rPr>
        <w:t>La Re</w:t>
      </w:r>
      <w:r>
        <w:rPr>
          <w:rFonts w:ascii="Arial" w:hAnsi="Arial" w:cs="Arial"/>
          <w:sz w:val="22"/>
          <w:szCs w:val="22"/>
          <w:lang w:val="es-ES" w:eastAsia="es-ES"/>
        </w:rPr>
        <w:t>d Iberoamericana d</w:t>
      </w:r>
      <w:r w:rsidRPr="00F0625C">
        <w:rPr>
          <w:rFonts w:ascii="Arial" w:hAnsi="Arial" w:cs="Arial"/>
          <w:sz w:val="22"/>
          <w:szCs w:val="22"/>
          <w:lang w:val="es-ES" w:eastAsia="es-ES"/>
        </w:rPr>
        <w:t xml:space="preserve">e Economía Ecológica. </w:t>
      </w:r>
      <w:hyperlink r:id="rId29" w:history="1">
        <w:r w:rsidRPr="00593AA7">
          <w:rPr>
            <w:rStyle w:val="Hipervnculo"/>
            <w:rFonts w:ascii="Arial" w:hAnsi="Arial" w:cs="Arial"/>
            <w:sz w:val="22"/>
            <w:szCs w:val="22"/>
            <w:lang w:val="es-ES" w:eastAsia="es-ES"/>
          </w:rPr>
          <w:t>http://www.redibec.org/</w:t>
        </w:r>
      </w:hyperlink>
      <w:r w:rsidRPr="00F0625C">
        <w:rPr>
          <w:rFonts w:ascii="Arial" w:hAnsi="Arial" w:cs="Arial"/>
          <w:sz w:val="22"/>
          <w:szCs w:val="22"/>
          <w:lang w:val="es-ES" w:eastAsia="es-ES"/>
        </w:rPr>
        <w:t xml:space="preserve"> </w:t>
      </w:r>
    </w:p>
    <w:p w14:paraId="24C00A96" w14:textId="77777777" w:rsidR="0018419C" w:rsidRPr="007364DB" w:rsidRDefault="0018419C" w:rsidP="0017747C">
      <w:pPr>
        <w:numPr>
          <w:ilvl w:val="0"/>
          <w:numId w:val="14"/>
        </w:numPr>
        <w:jc w:val="both"/>
        <w:rPr>
          <w:rFonts w:ascii="Arial" w:hAnsi="Arial" w:cs="Arial"/>
          <w:sz w:val="22"/>
          <w:szCs w:val="22"/>
          <w:lang w:val="es-CR"/>
        </w:rPr>
      </w:pPr>
      <w:r w:rsidRPr="00A51258">
        <w:rPr>
          <w:rFonts w:ascii="Arial" w:hAnsi="Arial" w:cs="Arial"/>
          <w:sz w:val="22"/>
          <w:szCs w:val="22"/>
          <w:lang w:val="es-CR"/>
        </w:rPr>
        <w:t xml:space="preserve">Ley Agricultura Orgánica (objetivos, incentivos, mercados locales, financiamiento, pago servicios ambientales agricultura). </w:t>
      </w:r>
      <w:r w:rsidRPr="007364DB">
        <w:rPr>
          <w:rFonts w:ascii="Arial" w:hAnsi="Arial" w:cs="Arial"/>
          <w:sz w:val="22"/>
          <w:szCs w:val="22"/>
          <w:lang w:val="es-CR"/>
        </w:rPr>
        <w:t xml:space="preserve">Movimiento Agricultura Orgánica Costarricense. MAOCO. </w:t>
      </w:r>
      <w:hyperlink r:id="rId30" w:history="1">
        <w:r w:rsidRPr="007364DB">
          <w:rPr>
            <w:lang w:val="es-CR"/>
          </w:rPr>
          <w:t>http://www.agriculturaorganica.org</w:t>
        </w:r>
      </w:hyperlink>
    </w:p>
    <w:p w14:paraId="7662EE3C" w14:textId="77777777" w:rsidR="0018419C" w:rsidRPr="00DC0F0C" w:rsidRDefault="0018419C" w:rsidP="0017747C">
      <w:pPr>
        <w:pStyle w:val="NormalWeb"/>
        <w:numPr>
          <w:ilvl w:val="0"/>
          <w:numId w:val="14"/>
        </w:numPr>
        <w:jc w:val="both"/>
        <w:rPr>
          <w:rFonts w:ascii="Arial" w:hAnsi="Arial" w:cs="Arial"/>
          <w:sz w:val="22"/>
          <w:szCs w:val="22"/>
        </w:rPr>
      </w:pPr>
      <w:r w:rsidRPr="00DC0F0C">
        <w:rPr>
          <w:rFonts w:ascii="Arial" w:hAnsi="Arial" w:cs="Arial"/>
          <w:sz w:val="22"/>
          <w:szCs w:val="22"/>
        </w:rPr>
        <w:t xml:space="preserve">Network for Business Sustainability. </w:t>
      </w:r>
      <w:hyperlink r:id="rId31" w:history="1">
        <w:r w:rsidRPr="00DC0F0C">
          <w:rPr>
            <w:rStyle w:val="Hipervnculo"/>
            <w:rFonts w:ascii="Arial" w:hAnsi="Arial" w:cs="Arial"/>
            <w:sz w:val="22"/>
            <w:szCs w:val="22"/>
          </w:rPr>
          <w:t>http://nbs.net/</w:t>
        </w:r>
      </w:hyperlink>
      <w:r w:rsidRPr="00DC0F0C">
        <w:rPr>
          <w:rFonts w:ascii="Arial" w:hAnsi="Arial" w:cs="Arial"/>
          <w:sz w:val="22"/>
          <w:szCs w:val="22"/>
        </w:rPr>
        <w:t xml:space="preserve"> </w:t>
      </w:r>
    </w:p>
    <w:p w14:paraId="4C5A7A84" w14:textId="77777777" w:rsidR="0018419C" w:rsidRPr="006C6082" w:rsidRDefault="0018419C" w:rsidP="0017747C">
      <w:pPr>
        <w:numPr>
          <w:ilvl w:val="0"/>
          <w:numId w:val="14"/>
        </w:numPr>
        <w:jc w:val="both"/>
        <w:rPr>
          <w:rFonts w:ascii="Arial" w:hAnsi="Arial" w:cs="Arial"/>
          <w:sz w:val="22"/>
          <w:szCs w:val="22"/>
          <w:lang w:val="es-CR"/>
        </w:rPr>
      </w:pPr>
      <w:r w:rsidRPr="00A51258">
        <w:rPr>
          <w:rFonts w:ascii="Arial" w:hAnsi="Arial" w:cs="Arial"/>
          <w:sz w:val="22"/>
          <w:szCs w:val="22"/>
          <w:lang w:val="es-CR"/>
        </w:rPr>
        <w:t xml:space="preserve">Pago Servicios Ambientales (bosques y plantaciones forestales). Fondo Nacional de Financiamiento Forestal (FONAFIFO). </w:t>
      </w:r>
      <w:r w:rsidRPr="006C6082">
        <w:rPr>
          <w:rFonts w:ascii="Arial" w:hAnsi="Arial" w:cs="Arial"/>
          <w:sz w:val="22"/>
          <w:szCs w:val="22"/>
          <w:lang w:val="es-CR"/>
        </w:rPr>
        <w:t>Trámites y Requisitos, Decretos y manuales. http://www.fonafifo.com</w:t>
      </w:r>
    </w:p>
    <w:p w14:paraId="461B0A92" w14:textId="77777777" w:rsidR="0018419C" w:rsidRPr="00F0625C" w:rsidRDefault="0018419C" w:rsidP="0017747C">
      <w:pPr>
        <w:numPr>
          <w:ilvl w:val="0"/>
          <w:numId w:val="14"/>
        </w:numPr>
        <w:jc w:val="both"/>
        <w:rPr>
          <w:rFonts w:ascii="Arial" w:hAnsi="Arial" w:cs="Arial"/>
          <w:sz w:val="22"/>
          <w:szCs w:val="22"/>
          <w:u w:val="single"/>
        </w:rPr>
      </w:pPr>
      <w:r w:rsidRPr="00F0625C">
        <w:rPr>
          <w:rFonts w:ascii="Arial" w:hAnsi="Arial" w:cs="Arial"/>
          <w:sz w:val="22"/>
          <w:szCs w:val="22"/>
        </w:rPr>
        <w:t xml:space="preserve">Programa Estado de la Nación (CR.). </w:t>
      </w:r>
      <w:hyperlink r:id="rId32" w:history="1">
        <w:r w:rsidRPr="00F0625C">
          <w:rPr>
            <w:rStyle w:val="Hipervnculo"/>
            <w:rFonts w:ascii="Arial" w:hAnsi="Arial" w:cs="Arial"/>
            <w:sz w:val="22"/>
            <w:szCs w:val="22"/>
          </w:rPr>
          <w:t>http://www.estadonacion.or.cr/</w:t>
        </w:r>
      </w:hyperlink>
      <w:r w:rsidRPr="00F0625C">
        <w:rPr>
          <w:rFonts w:ascii="Arial" w:hAnsi="Arial" w:cs="Arial"/>
          <w:sz w:val="22"/>
          <w:szCs w:val="22"/>
        </w:rPr>
        <w:t xml:space="preserve"> </w:t>
      </w:r>
    </w:p>
    <w:p w14:paraId="16715D1B" w14:textId="77777777" w:rsidR="0018419C" w:rsidRPr="00A6180B" w:rsidRDefault="0018419C" w:rsidP="0017747C">
      <w:pPr>
        <w:pStyle w:val="NormalWeb"/>
        <w:numPr>
          <w:ilvl w:val="0"/>
          <w:numId w:val="14"/>
        </w:numPr>
        <w:jc w:val="both"/>
        <w:rPr>
          <w:rFonts w:ascii="Arial" w:hAnsi="Arial" w:cs="Arial"/>
          <w:color w:val="000000"/>
          <w:sz w:val="22"/>
          <w:szCs w:val="22"/>
        </w:rPr>
      </w:pPr>
      <w:r w:rsidRPr="00A6180B">
        <w:rPr>
          <w:rFonts w:ascii="Arial" w:hAnsi="Arial" w:cs="Arial"/>
          <w:color w:val="000000"/>
          <w:sz w:val="22"/>
          <w:szCs w:val="22"/>
        </w:rPr>
        <w:t xml:space="preserve">Science World  Report: </w:t>
      </w:r>
      <w:hyperlink r:id="rId33" w:history="1">
        <w:r w:rsidRPr="00A6180B">
          <w:rPr>
            <w:rStyle w:val="Hipervnculo"/>
            <w:rFonts w:ascii="Arial" w:hAnsi="Arial" w:cs="Arial"/>
            <w:color w:val="000000"/>
            <w:sz w:val="22"/>
            <w:szCs w:val="22"/>
          </w:rPr>
          <w:t>http://www.scienceworldreport.com/nature-environment/</w:t>
        </w:r>
      </w:hyperlink>
      <w:r w:rsidRPr="00A6180B">
        <w:rPr>
          <w:rFonts w:ascii="Arial" w:hAnsi="Arial" w:cs="Arial"/>
          <w:color w:val="000000"/>
          <w:sz w:val="22"/>
          <w:szCs w:val="22"/>
        </w:rPr>
        <w:t xml:space="preserve">  </w:t>
      </w:r>
    </w:p>
    <w:p w14:paraId="160D9506" w14:textId="77777777" w:rsidR="0018419C" w:rsidRDefault="0018419C" w:rsidP="0017747C">
      <w:pPr>
        <w:pStyle w:val="NormalWeb"/>
        <w:numPr>
          <w:ilvl w:val="0"/>
          <w:numId w:val="14"/>
        </w:numPr>
        <w:jc w:val="both"/>
        <w:rPr>
          <w:rFonts w:ascii="Arial" w:hAnsi="Arial" w:cs="Arial"/>
          <w:sz w:val="22"/>
          <w:szCs w:val="22"/>
        </w:rPr>
      </w:pPr>
      <w:r w:rsidRPr="00987B3D">
        <w:rPr>
          <w:rFonts w:ascii="Arial" w:hAnsi="Arial" w:cs="Arial"/>
          <w:sz w:val="22"/>
          <w:szCs w:val="22"/>
        </w:rPr>
        <w:t xml:space="preserve">The Economics of Ecosystems and Sustainability. </w:t>
      </w:r>
      <w:hyperlink r:id="rId34" w:history="1">
        <w:r w:rsidRPr="00987B3D">
          <w:rPr>
            <w:rStyle w:val="Hipervnculo"/>
            <w:rFonts w:ascii="Arial" w:hAnsi="Arial" w:cs="Arial"/>
            <w:sz w:val="22"/>
            <w:szCs w:val="22"/>
          </w:rPr>
          <w:t>http://www.teebweb.org/</w:t>
        </w:r>
      </w:hyperlink>
      <w:r w:rsidRPr="00987B3D">
        <w:rPr>
          <w:rFonts w:ascii="Arial" w:hAnsi="Arial" w:cs="Arial"/>
          <w:sz w:val="22"/>
          <w:szCs w:val="22"/>
        </w:rPr>
        <w:t xml:space="preserve"> </w:t>
      </w:r>
    </w:p>
    <w:p w14:paraId="221AD435" w14:textId="77777777" w:rsidR="0018419C" w:rsidRDefault="0018419C" w:rsidP="0018419C">
      <w:pPr>
        <w:tabs>
          <w:tab w:val="left" w:pos="567"/>
        </w:tabs>
        <w:ind w:left="567" w:hanging="567"/>
        <w:jc w:val="both"/>
        <w:rPr>
          <w:lang w:val="en-US"/>
        </w:rPr>
      </w:pPr>
    </w:p>
    <w:p w14:paraId="7A4BC49A" w14:textId="77777777" w:rsidR="0018419C" w:rsidRDefault="0018419C" w:rsidP="0018419C">
      <w:pPr>
        <w:tabs>
          <w:tab w:val="left" w:pos="567"/>
        </w:tabs>
        <w:ind w:left="567" w:hanging="567"/>
        <w:jc w:val="both"/>
        <w:rPr>
          <w:lang w:val="en-US"/>
        </w:rPr>
      </w:pPr>
    </w:p>
    <w:p w14:paraId="47C22F7F" w14:textId="77777777" w:rsidR="0018419C" w:rsidRDefault="0018419C" w:rsidP="0018419C">
      <w:pPr>
        <w:tabs>
          <w:tab w:val="left" w:pos="567"/>
        </w:tabs>
        <w:ind w:left="567" w:hanging="567"/>
        <w:jc w:val="both"/>
        <w:rPr>
          <w:lang w:val="en-US"/>
        </w:rPr>
      </w:pPr>
    </w:p>
    <w:p w14:paraId="7FA4F62C" w14:textId="77777777" w:rsidR="0018419C" w:rsidRPr="009927BE" w:rsidRDefault="0018419C" w:rsidP="0018419C">
      <w:pPr>
        <w:pStyle w:val="BodyTextIndent31"/>
        <w:tabs>
          <w:tab w:val="left" w:pos="-1440"/>
        </w:tabs>
        <w:ind w:left="0" w:firstLine="0"/>
        <w:jc w:val="left"/>
        <w:rPr>
          <w:rFonts w:cs="Arial"/>
          <w:szCs w:val="22"/>
          <w:lang w:val="es-CR"/>
        </w:rPr>
      </w:pPr>
      <w:r w:rsidRPr="009927BE">
        <w:rPr>
          <w:rFonts w:cs="Arial"/>
          <w:szCs w:val="22"/>
          <w:lang w:val="es-CR"/>
        </w:rPr>
        <w:t>___________________</w:t>
      </w:r>
      <w:r>
        <w:rPr>
          <w:rFonts w:cs="Arial"/>
          <w:szCs w:val="22"/>
          <w:lang w:val="es-CR"/>
        </w:rPr>
        <w:t>__</w:t>
      </w:r>
      <w:r w:rsidRPr="009927BE">
        <w:rPr>
          <w:rFonts w:cs="Arial"/>
          <w:szCs w:val="22"/>
          <w:lang w:val="es-CR"/>
        </w:rPr>
        <w:t>__________</w:t>
      </w:r>
      <w:r w:rsidRPr="009927BE">
        <w:rPr>
          <w:rFonts w:cs="Arial"/>
          <w:szCs w:val="22"/>
          <w:lang w:val="es-CR"/>
        </w:rPr>
        <w:tab/>
      </w:r>
      <w:r w:rsidRPr="009927BE">
        <w:rPr>
          <w:rFonts w:cs="Arial"/>
          <w:szCs w:val="22"/>
          <w:lang w:val="es-CR"/>
        </w:rPr>
        <w:tab/>
      </w:r>
      <w:r>
        <w:rPr>
          <w:rFonts w:cs="Arial"/>
          <w:szCs w:val="22"/>
          <w:lang w:val="es-CR"/>
        </w:rPr>
        <w:tab/>
      </w:r>
      <w:r w:rsidRPr="009927BE">
        <w:rPr>
          <w:rFonts w:cs="Arial"/>
          <w:szCs w:val="22"/>
          <w:lang w:val="es-CR"/>
        </w:rPr>
        <w:t>_____________________________</w:t>
      </w:r>
    </w:p>
    <w:p w14:paraId="7684EA6C" w14:textId="77777777" w:rsidR="0018419C" w:rsidRPr="009927BE" w:rsidRDefault="0018419C" w:rsidP="0018419C">
      <w:pPr>
        <w:pStyle w:val="BodyTextIndent31"/>
        <w:tabs>
          <w:tab w:val="left" w:pos="-1440"/>
        </w:tabs>
        <w:ind w:left="0" w:firstLine="0"/>
        <w:jc w:val="left"/>
        <w:rPr>
          <w:rFonts w:cs="Arial"/>
          <w:szCs w:val="22"/>
          <w:lang w:val="es-CR"/>
        </w:rPr>
      </w:pPr>
      <w:r w:rsidRPr="00E67290">
        <w:rPr>
          <w:rFonts w:cs="Arial"/>
          <w:szCs w:val="22"/>
          <w:lang w:val="es-CR"/>
        </w:rPr>
        <w:t>Rev. M.</w:t>
      </w:r>
      <w:r>
        <w:rPr>
          <w:rFonts w:cs="Arial"/>
          <w:szCs w:val="22"/>
          <w:lang w:val="es-CR"/>
        </w:rPr>
        <w:t>Sc.</w:t>
      </w:r>
      <w:r w:rsidRPr="00E67290">
        <w:rPr>
          <w:rFonts w:cs="Arial"/>
          <w:szCs w:val="22"/>
          <w:lang w:val="es-CR"/>
        </w:rPr>
        <w:t xml:space="preserve"> </w:t>
      </w:r>
      <w:r w:rsidRPr="00AD3C4D">
        <w:rPr>
          <w:rFonts w:cs="Arial"/>
          <w:szCs w:val="22"/>
          <w:lang w:val="es-CR"/>
        </w:rPr>
        <w:t>Manfred Murrell Blanco</w:t>
      </w:r>
      <w:r w:rsidRPr="00AD3C4D">
        <w:rPr>
          <w:rFonts w:cs="Arial"/>
          <w:szCs w:val="22"/>
          <w:lang w:val="es-CR"/>
        </w:rPr>
        <w:tab/>
      </w:r>
      <w:r w:rsidRPr="00AD3C4D">
        <w:rPr>
          <w:rFonts w:cs="Arial"/>
          <w:szCs w:val="22"/>
          <w:lang w:val="es-CR"/>
        </w:rPr>
        <w:tab/>
      </w:r>
      <w:r w:rsidRPr="00AD3C4D">
        <w:rPr>
          <w:rFonts w:cs="Arial"/>
          <w:szCs w:val="22"/>
          <w:lang w:val="es-CR"/>
        </w:rPr>
        <w:tab/>
      </w:r>
      <w:r>
        <w:rPr>
          <w:rFonts w:cs="Arial"/>
          <w:szCs w:val="22"/>
          <w:lang w:val="es-CR"/>
        </w:rPr>
        <w:tab/>
      </w:r>
      <w:r w:rsidRPr="00AD3C4D">
        <w:rPr>
          <w:rFonts w:cs="Arial"/>
          <w:szCs w:val="22"/>
          <w:lang w:val="es-CR"/>
        </w:rPr>
        <w:t xml:space="preserve">Aprob. </w:t>
      </w:r>
      <w:r w:rsidR="001538A0">
        <w:rPr>
          <w:rFonts w:cs="Arial"/>
          <w:szCs w:val="22"/>
          <w:lang w:val="es-CR"/>
        </w:rPr>
        <w:t>M.Sc.</w:t>
      </w:r>
      <w:r w:rsidR="006928BC">
        <w:rPr>
          <w:rFonts w:cs="Arial"/>
          <w:szCs w:val="22"/>
          <w:lang w:val="es-CR"/>
        </w:rPr>
        <w:t xml:space="preserve"> </w:t>
      </w:r>
      <w:r w:rsidR="000D3258">
        <w:rPr>
          <w:rFonts w:cs="Arial"/>
          <w:szCs w:val="22"/>
          <w:lang w:val="es-CR"/>
        </w:rPr>
        <w:t>Sonia Arguedas Quirós</w:t>
      </w:r>
    </w:p>
    <w:p w14:paraId="64221590" w14:textId="77777777" w:rsidR="0018419C" w:rsidRPr="00A51258" w:rsidRDefault="0018419C" w:rsidP="0018419C">
      <w:pPr>
        <w:pStyle w:val="BodyTextIndent31"/>
        <w:tabs>
          <w:tab w:val="left" w:pos="-1440"/>
        </w:tabs>
        <w:ind w:left="4950" w:hanging="4950"/>
        <w:jc w:val="left"/>
        <w:rPr>
          <w:rFonts w:cs="Arial"/>
          <w:szCs w:val="22"/>
          <w:lang w:val="es-CR"/>
        </w:rPr>
      </w:pPr>
      <w:r w:rsidRPr="009927BE">
        <w:rPr>
          <w:rFonts w:cs="Arial"/>
          <w:szCs w:val="22"/>
          <w:lang w:val="es-CR"/>
        </w:rPr>
        <w:t xml:space="preserve">Coord. Carrera Ingeniería en Gestión Ambiental    </w:t>
      </w:r>
      <w:r w:rsidRPr="009927BE">
        <w:rPr>
          <w:rFonts w:cs="Arial"/>
          <w:szCs w:val="22"/>
          <w:lang w:val="es-CR"/>
        </w:rPr>
        <w:tab/>
      </w:r>
      <w:r w:rsidRPr="009927BE">
        <w:rPr>
          <w:rFonts w:cs="Arial"/>
          <w:szCs w:val="22"/>
          <w:lang w:val="es-CR"/>
        </w:rPr>
        <w:tab/>
      </w:r>
      <w:r w:rsidRPr="009927BE">
        <w:rPr>
          <w:rFonts w:cs="Arial"/>
          <w:szCs w:val="22"/>
          <w:lang w:val="es-CR"/>
        </w:rPr>
        <w:tab/>
        <w:t>Subdirector</w:t>
      </w:r>
      <w:r>
        <w:rPr>
          <w:rFonts w:cs="Arial"/>
          <w:szCs w:val="22"/>
          <w:lang w:val="es-CR"/>
        </w:rPr>
        <w:t>a</w:t>
      </w:r>
      <w:r w:rsidRPr="009927BE">
        <w:rPr>
          <w:rFonts w:cs="Arial"/>
          <w:szCs w:val="22"/>
          <w:lang w:val="es-CR"/>
        </w:rPr>
        <w:t xml:space="preserve"> </w:t>
      </w:r>
      <w:r w:rsidRPr="00A51258">
        <w:rPr>
          <w:rFonts w:cs="Arial"/>
          <w:szCs w:val="22"/>
          <w:lang w:val="es-CR"/>
        </w:rPr>
        <w:t xml:space="preserve">Escuela de Ciencias   </w:t>
      </w:r>
    </w:p>
    <w:p w14:paraId="0AA2178C" w14:textId="77777777" w:rsidR="0018419C" w:rsidRPr="00AD3C4D" w:rsidRDefault="0018419C" w:rsidP="0018419C">
      <w:pPr>
        <w:pStyle w:val="BodyTextIndent31"/>
        <w:tabs>
          <w:tab w:val="left" w:pos="-1440"/>
        </w:tabs>
        <w:ind w:left="4950" w:hanging="4950"/>
        <w:jc w:val="left"/>
        <w:rPr>
          <w:rFonts w:cs="Arial"/>
          <w:szCs w:val="22"/>
          <w:lang w:val="es-CR"/>
        </w:rPr>
      </w:pPr>
      <w:r w:rsidRPr="00A51258">
        <w:rPr>
          <w:rFonts w:cs="Arial"/>
          <w:szCs w:val="22"/>
          <w:lang w:val="es-CR"/>
        </w:rPr>
        <w:tab/>
      </w:r>
      <w:r w:rsidRPr="00A51258">
        <w:rPr>
          <w:rFonts w:cs="Arial"/>
          <w:szCs w:val="22"/>
          <w:lang w:val="es-CR"/>
        </w:rPr>
        <w:tab/>
      </w:r>
      <w:r w:rsidRPr="00A51258">
        <w:rPr>
          <w:rFonts w:cs="Arial"/>
          <w:szCs w:val="22"/>
          <w:lang w:val="es-CR"/>
        </w:rPr>
        <w:tab/>
      </w:r>
      <w:r w:rsidRPr="00AD3C4D">
        <w:rPr>
          <w:rFonts w:cs="Arial"/>
          <w:szCs w:val="22"/>
          <w:lang w:val="es-CR"/>
        </w:rPr>
        <w:t xml:space="preserve">Ambientales  </w:t>
      </w:r>
    </w:p>
    <w:p w14:paraId="076E0E5C" w14:textId="635F1256" w:rsidR="00B444EA" w:rsidRDefault="006C6082" w:rsidP="00AC61D9">
      <w:pPr>
        <w:pStyle w:val="BodyTextIndent31"/>
        <w:tabs>
          <w:tab w:val="left" w:pos="-1440"/>
        </w:tabs>
        <w:ind w:left="4950" w:hanging="4950"/>
        <w:jc w:val="left"/>
      </w:pPr>
      <w:r>
        <w:rPr>
          <w:rFonts w:cs="Arial"/>
          <w:szCs w:val="22"/>
          <w:lang w:val="es-CR"/>
        </w:rPr>
        <w:t>Febrero 201</w:t>
      </w:r>
      <w:r w:rsidR="00DB0769">
        <w:rPr>
          <w:rFonts w:cs="Arial"/>
          <w:szCs w:val="22"/>
          <w:lang w:val="es-CR"/>
        </w:rPr>
        <w:t>9</w:t>
      </w:r>
      <w:bookmarkStart w:id="2" w:name="_GoBack"/>
      <w:bookmarkEnd w:id="2"/>
    </w:p>
    <w:sectPr w:rsidR="00B444EA" w:rsidSect="006A4A76">
      <w:footerReference w:type="even" r:id="rId35"/>
      <w:footerReference w:type="default" r:id="rId36"/>
      <w:endnotePr>
        <w:numFmt w:val="decimal"/>
      </w:endnotePr>
      <w:pgSz w:w="12242" w:h="15842" w:code="1"/>
      <w:pgMar w:top="1418" w:right="1262" w:bottom="1170" w:left="1418"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7A87D" w14:textId="77777777" w:rsidR="00EA38EA" w:rsidRDefault="00EA38EA">
      <w:r>
        <w:separator/>
      </w:r>
    </w:p>
  </w:endnote>
  <w:endnote w:type="continuationSeparator" w:id="0">
    <w:p w14:paraId="35F5DEAB" w14:textId="77777777" w:rsidR="00EA38EA" w:rsidRDefault="00EA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7786" w14:textId="77777777" w:rsidR="006A4A76" w:rsidRDefault="006A4A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221823" w14:textId="77777777" w:rsidR="006A4A76" w:rsidRDefault="006A4A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60AA" w14:textId="77777777" w:rsidR="006A4A76" w:rsidRPr="00DB0C7C" w:rsidRDefault="006A4A76" w:rsidP="006A4A76">
    <w:pPr>
      <w:pStyle w:val="Piedepgina"/>
      <w:ind w:right="360"/>
      <w:jc w:val="right"/>
      <w:rPr>
        <w:rFonts w:ascii="Arial" w:hAnsi="Arial" w:cs="Arial"/>
        <w:sz w:val="18"/>
        <w:szCs w:val="18"/>
      </w:rPr>
    </w:pPr>
    <w:r w:rsidRPr="00DB0C7C">
      <w:rPr>
        <w:rFonts w:ascii="Arial" w:hAnsi="Arial" w:cs="Arial"/>
        <w:sz w:val="18"/>
        <w:szCs w:val="18"/>
      </w:rPr>
      <w:t xml:space="preserve">Página </w:t>
    </w:r>
    <w:r w:rsidRPr="00DB0C7C">
      <w:rPr>
        <w:rFonts w:ascii="Arial" w:hAnsi="Arial" w:cs="Arial"/>
        <w:sz w:val="18"/>
        <w:szCs w:val="18"/>
      </w:rPr>
      <w:fldChar w:fldCharType="begin"/>
    </w:r>
    <w:r w:rsidRPr="00DB0C7C">
      <w:rPr>
        <w:rFonts w:ascii="Arial" w:hAnsi="Arial" w:cs="Arial"/>
        <w:sz w:val="18"/>
        <w:szCs w:val="18"/>
      </w:rPr>
      <w:instrText xml:space="preserve"> </w:instrText>
    </w:r>
    <w:r>
      <w:rPr>
        <w:rFonts w:ascii="Arial" w:hAnsi="Arial" w:cs="Arial"/>
        <w:sz w:val="18"/>
        <w:szCs w:val="18"/>
      </w:rPr>
      <w:instrText>PAGE</w:instrText>
    </w:r>
    <w:r w:rsidRPr="00DB0C7C">
      <w:rPr>
        <w:rFonts w:ascii="Arial" w:hAnsi="Arial" w:cs="Arial"/>
        <w:sz w:val="18"/>
        <w:szCs w:val="18"/>
      </w:rPr>
      <w:instrText xml:space="preserve"> </w:instrText>
    </w:r>
    <w:r w:rsidRPr="00DB0C7C">
      <w:rPr>
        <w:rFonts w:ascii="Arial" w:hAnsi="Arial" w:cs="Arial"/>
        <w:sz w:val="18"/>
        <w:szCs w:val="18"/>
      </w:rPr>
      <w:fldChar w:fldCharType="separate"/>
    </w:r>
    <w:r w:rsidR="003A4743">
      <w:rPr>
        <w:rFonts w:ascii="Arial" w:hAnsi="Arial" w:cs="Arial"/>
        <w:noProof/>
        <w:sz w:val="18"/>
        <w:szCs w:val="18"/>
      </w:rPr>
      <w:t>9</w:t>
    </w:r>
    <w:r w:rsidRPr="00DB0C7C">
      <w:rPr>
        <w:rFonts w:ascii="Arial" w:hAnsi="Arial" w:cs="Arial"/>
        <w:sz w:val="18"/>
        <w:szCs w:val="18"/>
      </w:rPr>
      <w:fldChar w:fldCharType="end"/>
    </w:r>
    <w:r w:rsidRPr="00DB0C7C">
      <w:rPr>
        <w:rFonts w:ascii="Arial" w:hAnsi="Arial" w:cs="Arial"/>
        <w:sz w:val="18"/>
        <w:szCs w:val="18"/>
      </w:rPr>
      <w:t xml:space="preserve"> de </w:t>
    </w:r>
    <w:r w:rsidRPr="00DB0C7C">
      <w:rPr>
        <w:rFonts w:ascii="Arial" w:hAnsi="Arial" w:cs="Arial"/>
        <w:sz w:val="18"/>
        <w:szCs w:val="18"/>
      </w:rPr>
      <w:fldChar w:fldCharType="begin"/>
    </w:r>
    <w:r w:rsidRPr="00DB0C7C">
      <w:rPr>
        <w:rFonts w:ascii="Arial" w:hAnsi="Arial" w:cs="Arial"/>
        <w:sz w:val="18"/>
        <w:szCs w:val="18"/>
      </w:rPr>
      <w:instrText xml:space="preserve"> </w:instrText>
    </w:r>
    <w:r>
      <w:rPr>
        <w:rFonts w:ascii="Arial" w:hAnsi="Arial" w:cs="Arial"/>
        <w:sz w:val="18"/>
        <w:szCs w:val="18"/>
      </w:rPr>
      <w:instrText>NUMPAGES</w:instrText>
    </w:r>
    <w:r w:rsidRPr="00DB0C7C">
      <w:rPr>
        <w:rFonts w:ascii="Arial" w:hAnsi="Arial" w:cs="Arial"/>
        <w:sz w:val="18"/>
        <w:szCs w:val="18"/>
      </w:rPr>
      <w:instrText xml:space="preserve"> </w:instrText>
    </w:r>
    <w:r w:rsidRPr="00DB0C7C">
      <w:rPr>
        <w:rFonts w:ascii="Arial" w:hAnsi="Arial" w:cs="Arial"/>
        <w:sz w:val="18"/>
        <w:szCs w:val="18"/>
      </w:rPr>
      <w:fldChar w:fldCharType="separate"/>
    </w:r>
    <w:r w:rsidR="003A4743">
      <w:rPr>
        <w:rFonts w:ascii="Arial" w:hAnsi="Arial" w:cs="Arial"/>
        <w:noProof/>
        <w:sz w:val="18"/>
        <w:szCs w:val="18"/>
      </w:rPr>
      <w:t>10</w:t>
    </w:r>
    <w:r w:rsidRPr="00DB0C7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8EA3" w14:textId="77777777" w:rsidR="00EA38EA" w:rsidRDefault="00EA38EA">
      <w:r>
        <w:separator/>
      </w:r>
    </w:p>
  </w:footnote>
  <w:footnote w:type="continuationSeparator" w:id="0">
    <w:p w14:paraId="3B683DFE" w14:textId="77777777" w:rsidR="00EA38EA" w:rsidRDefault="00EA3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0ED"/>
    <w:multiLevelType w:val="hybridMultilevel"/>
    <w:tmpl w:val="B3EC0270"/>
    <w:lvl w:ilvl="0" w:tplc="E6C6BE54">
      <w:start w:val="1"/>
      <w:numFmt w:val="bullet"/>
      <w:lvlText w:val=""/>
      <w:lvlJc w:val="left"/>
      <w:pPr>
        <w:tabs>
          <w:tab w:val="num" w:pos="720"/>
        </w:tabs>
        <w:ind w:left="720" w:hanging="360"/>
      </w:pPr>
      <w:rPr>
        <w:rFonts w:ascii="Symbol" w:hAnsi="Symbol" w:hint="default"/>
        <w:color w:val="auto"/>
      </w:rPr>
    </w:lvl>
    <w:lvl w:ilvl="1" w:tplc="140A000F">
      <w:start w:val="1"/>
      <w:numFmt w:val="decimal"/>
      <w:lvlText w:val="%2."/>
      <w:lvlJc w:val="left"/>
      <w:pPr>
        <w:tabs>
          <w:tab w:val="num" w:pos="720"/>
        </w:tabs>
        <w:ind w:left="720" w:hanging="360"/>
      </w:pPr>
      <w:rPr>
        <w:rFonts w:hint="default"/>
        <w:color w:val="auto"/>
      </w:rPr>
    </w:lvl>
    <w:lvl w:ilvl="2" w:tplc="140A0005">
      <w:start w:val="1"/>
      <w:numFmt w:val="bullet"/>
      <w:lvlText w:val=""/>
      <w:lvlJc w:val="left"/>
      <w:pPr>
        <w:tabs>
          <w:tab w:val="num" w:pos="1440"/>
        </w:tabs>
        <w:ind w:left="1440" w:hanging="360"/>
      </w:pPr>
      <w:rPr>
        <w:rFonts w:ascii="Wingdings" w:hAnsi="Wingdings" w:hint="default"/>
      </w:rPr>
    </w:lvl>
    <w:lvl w:ilvl="3" w:tplc="140A0005">
      <w:start w:val="1"/>
      <w:numFmt w:val="bullet"/>
      <w:lvlText w:val=""/>
      <w:lvlJc w:val="left"/>
      <w:pPr>
        <w:tabs>
          <w:tab w:val="num" w:pos="2160"/>
        </w:tabs>
        <w:ind w:left="2160" w:hanging="360"/>
      </w:pPr>
      <w:rPr>
        <w:rFonts w:ascii="Wingdings" w:hAnsi="Wingdings" w:hint="default"/>
      </w:rPr>
    </w:lvl>
    <w:lvl w:ilvl="4" w:tplc="140A0003" w:tentative="1">
      <w:start w:val="1"/>
      <w:numFmt w:val="bullet"/>
      <w:lvlText w:val="o"/>
      <w:lvlJc w:val="left"/>
      <w:pPr>
        <w:tabs>
          <w:tab w:val="num" w:pos="2880"/>
        </w:tabs>
        <w:ind w:left="2880" w:hanging="360"/>
      </w:pPr>
      <w:rPr>
        <w:rFonts w:ascii="Courier New" w:hAnsi="Courier New" w:cs="Courier New" w:hint="default"/>
      </w:rPr>
    </w:lvl>
    <w:lvl w:ilvl="5" w:tplc="140A0005" w:tentative="1">
      <w:start w:val="1"/>
      <w:numFmt w:val="bullet"/>
      <w:lvlText w:val=""/>
      <w:lvlJc w:val="left"/>
      <w:pPr>
        <w:tabs>
          <w:tab w:val="num" w:pos="3600"/>
        </w:tabs>
        <w:ind w:left="3600" w:hanging="360"/>
      </w:pPr>
      <w:rPr>
        <w:rFonts w:ascii="Wingdings" w:hAnsi="Wingdings" w:hint="default"/>
      </w:rPr>
    </w:lvl>
    <w:lvl w:ilvl="6" w:tplc="140A0001" w:tentative="1">
      <w:start w:val="1"/>
      <w:numFmt w:val="bullet"/>
      <w:lvlText w:val=""/>
      <w:lvlJc w:val="left"/>
      <w:pPr>
        <w:tabs>
          <w:tab w:val="num" w:pos="4320"/>
        </w:tabs>
        <w:ind w:left="4320" w:hanging="360"/>
      </w:pPr>
      <w:rPr>
        <w:rFonts w:ascii="Symbol" w:hAnsi="Symbol" w:hint="default"/>
      </w:rPr>
    </w:lvl>
    <w:lvl w:ilvl="7" w:tplc="140A0003" w:tentative="1">
      <w:start w:val="1"/>
      <w:numFmt w:val="bullet"/>
      <w:lvlText w:val="o"/>
      <w:lvlJc w:val="left"/>
      <w:pPr>
        <w:tabs>
          <w:tab w:val="num" w:pos="5040"/>
        </w:tabs>
        <w:ind w:left="5040" w:hanging="360"/>
      </w:pPr>
      <w:rPr>
        <w:rFonts w:ascii="Courier New" w:hAnsi="Courier New" w:cs="Courier New" w:hint="default"/>
      </w:rPr>
    </w:lvl>
    <w:lvl w:ilvl="8" w:tplc="14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668621C"/>
    <w:multiLevelType w:val="hybridMultilevel"/>
    <w:tmpl w:val="481CBCFE"/>
    <w:lvl w:ilvl="0" w:tplc="04090001">
      <w:start w:val="1"/>
      <w:numFmt w:val="bullet"/>
      <w:lvlText w:val=""/>
      <w:lvlJc w:val="left"/>
      <w:pPr>
        <w:ind w:left="360" w:hanging="360"/>
      </w:pPr>
      <w:rPr>
        <w:rFonts w:ascii="Symbol" w:hAnsi="Symbol" w:hint="default"/>
      </w:rPr>
    </w:lvl>
    <w:lvl w:ilvl="1" w:tplc="376ED064">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B16BF"/>
    <w:multiLevelType w:val="hybridMultilevel"/>
    <w:tmpl w:val="8744E100"/>
    <w:lvl w:ilvl="0" w:tplc="04090013">
      <w:start w:val="1"/>
      <w:numFmt w:val="upperRoman"/>
      <w:lvlText w:val="%1."/>
      <w:lvlJc w:val="righ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C3BB4"/>
    <w:multiLevelType w:val="hybridMultilevel"/>
    <w:tmpl w:val="DA58F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315E4"/>
    <w:multiLevelType w:val="hybridMultilevel"/>
    <w:tmpl w:val="12EAFEC2"/>
    <w:lvl w:ilvl="0" w:tplc="376ED0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7C0"/>
    <w:multiLevelType w:val="multilevel"/>
    <w:tmpl w:val="52641D82"/>
    <w:lvl w:ilvl="0">
      <w:start w:val="5"/>
      <w:numFmt w:val="decimal"/>
      <w:pStyle w:val="Ttulo4"/>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F9F3279"/>
    <w:multiLevelType w:val="hybridMultilevel"/>
    <w:tmpl w:val="6E66AE92"/>
    <w:lvl w:ilvl="0" w:tplc="B23AE76A">
      <w:start w:val="4"/>
      <w:numFmt w:val="upperRoman"/>
      <w:lvlText w:val="%1."/>
      <w:lvlJc w:val="left"/>
      <w:pPr>
        <w:tabs>
          <w:tab w:val="num" w:pos="1080"/>
        </w:tabs>
        <w:ind w:left="1080" w:hanging="720"/>
      </w:pPr>
      <w:rPr>
        <w:rFonts w:hint="default"/>
        <w:b/>
      </w:rPr>
    </w:lvl>
    <w:lvl w:ilvl="1" w:tplc="26E20E46">
      <w:start w:val="4"/>
      <w:numFmt w:val="bullet"/>
      <w:lvlText w:val="-"/>
      <w:lvlJc w:val="left"/>
      <w:pPr>
        <w:tabs>
          <w:tab w:val="num" w:pos="1785"/>
        </w:tabs>
        <w:ind w:left="1785" w:hanging="705"/>
      </w:pPr>
      <w:rPr>
        <w:rFonts w:ascii="Arial" w:eastAsia="Times New Roman" w:hAnsi="Arial" w:cs="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5A2D46"/>
    <w:multiLevelType w:val="hybridMultilevel"/>
    <w:tmpl w:val="9478263C"/>
    <w:lvl w:ilvl="0" w:tplc="E8BE51A6">
      <w:start w:val="1"/>
      <w:numFmt w:val="decimal"/>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F1393"/>
    <w:multiLevelType w:val="hybridMultilevel"/>
    <w:tmpl w:val="442A81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B3F692A"/>
    <w:multiLevelType w:val="multilevel"/>
    <w:tmpl w:val="DBA8422C"/>
    <w:lvl w:ilvl="0">
      <w:start w:val="1"/>
      <w:numFmt w:val="upperRoman"/>
      <w:pStyle w:val="Ttulo1"/>
      <w:lvlText w:val="%1."/>
      <w:legacy w:legacy="1" w:legacySpace="0" w:legacyIndent="720"/>
      <w:lvlJc w:val="left"/>
      <w:pPr>
        <w:ind w:left="720" w:hanging="720"/>
      </w:pPr>
      <w:rPr>
        <w:rFonts w:ascii="Arial" w:hAnsi="Arial" w:cs="Arial" w:hint="default"/>
      </w:rPr>
    </w:lvl>
    <w:lvl w:ilvl="1">
      <w:start w:val="1"/>
      <w:numFmt w:val="lowerLetter"/>
      <w:pStyle w:val="Ttulo1"/>
      <w:lvlText w:val="%2."/>
      <w:lvlJc w:val="left"/>
      <w:pPr>
        <w:ind w:left="1440" w:hanging="360"/>
      </w:pPr>
    </w:lvl>
    <w:lvl w:ilvl="2">
      <w:start w:val="1"/>
      <w:numFmt w:val="lowerRoman"/>
      <w:pStyle w:val="Ttulo1"/>
      <w:lvlText w:val="%3."/>
      <w:lvlJc w:val="right"/>
      <w:pPr>
        <w:ind w:left="2160" w:hanging="180"/>
      </w:pPr>
    </w:lvl>
    <w:lvl w:ilvl="3">
      <w:start w:val="1"/>
      <w:numFmt w:val="decimal"/>
      <w:pStyle w:val="Ttulo1"/>
      <w:lvlText w:val="%4."/>
      <w:lvlJc w:val="left"/>
      <w:pPr>
        <w:ind w:left="2880" w:hanging="360"/>
      </w:pPr>
    </w:lvl>
    <w:lvl w:ilvl="4">
      <w:start w:val="1"/>
      <w:numFmt w:val="lowerLetter"/>
      <w:pStyle w:val="Ttulo1"/>
      <w:lvlText w:val="%5."/>
      <w:lvlJc w:val="left"/>
      <w:pPr>
        <w:ind w:left="3600" w:hanging="360"/>
      </w:pPr>
    </w:lvl>
    <w:lvl w:ilvl="5">
      <w:start w:val="1"/>
      <w:numFmt w:val="lowerRoman"/>
      <w:pStyle w:val="Ttulo1"/>
      <w:lvlText w:val="%6."/>
      <w:lvlJc w:val="right"/>
      <w:pPr>
        <w:ind w:left="4320" w:hanging="180"/>
      </w:pPr>
    </w:lvl>
    <w:lvl w:ilvl="6">
      <w:start w:val="1"/>
      <w:numFmt w:val="decimal"/>
      <w:pStyle w:val="Ttulo1"/>
      <w:lvlText w:val="%7."/>
      <w:lvlJc w:val="left"/>
      <w:pPr>
        <w:ind w:left="5040" w:hanging="360"/>
      </w:pPr>
    </w:lvl>
    <w:lvl w:ilvl="7">
      <w:start w:val="1"/>
      <w:numFmt w:val="lowerLetter"/>
      <w:pStyle w:val="Ttulo1"/>
      <w:lvlText w:val="%8."/>
      <w:lvlJc w:val="left"/>
      <w:pPr>
        <w:ind w:left="5760" w:hanging="360"/>
      </w:pPr>
    </w:lvl>
    <w:lvl w:ilvl="8">
      <w:start w:val="1"/>
      <w:numFmt w:val="lowerRoman"/>
      <w:pStyle w:val="Ttulo1"/>
      <w:lvlText w:val="%9."/>
      <w:lvlJc w:val="right"/>
      <w:pPr>
        <w:ind w:left="6480" w:hanging="180"/>
      </w:pPr>
    </w:lvl>
  </w:abstractNum>
  <w:abstractNum w:abstractNumId="10" w15:restartNumberingAfterBreak="0">
    <w:nsid w:val="4E6B1A98"/>
    <w:multiLevelType w:val="hybridMultilevel"/>
    <w:tmpl w:val="4664D096"/>
    <w:lvl w:ilvl="0" w:tplc="6268ADC0">
      <w:start w:val="1"/>
      <w:numFmt w:val="decimal"/>
      <w:lvlText w:val="1.%1."/>
      <w:lvlJc w:val="left"/>
      <w:pPr>
        <w:ind w:left="990"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1" w15:restartNumberingAfterBreak="0">
    <w:nsid w:val="4F0B1ED3"/>
    <w:multiLevelType w:val="hybridMultilevel"/>
    <w:tmpl w:val="88A8F9B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FC4EFEE6">
      <w:start w:val="1"/>
      <w:numFmt w:val="decimal"/>
      <w:lvlText w:val="%3-"/>
      <w:lvlJc w:val="left"/>
      <w:pPr>
        <w:ind w:left="1800" w:hanging="360"/>
      </w:pPr>
      <w:rPr>
        <w:rFonts w:hint="default"/>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6772AD"/>
    <w:multiLevelType w:val="hybridMultilevel"/>
    <w:tmpl w:val="42EEF2C4"/>
    <w:lvl w:ilvl="0" w:tplc="210C1252">
      <w:start w:val="1"/>
      <w:numFmt w:val="bullet"/>
      <w:lvlText w:val=""/>
      <w:lvlJc w:val="left"/>
      <w:pPr>
        <w:tabs>
          <w:tab w:val="num" w:pos="720"/>
        </w:tabs>
        <w:ind w:left="720" w:hanging="360"/>
      </w:pPr>
      <w:rPr>
        <w:rFonts w:ascii="Symbol" w:hAnsi="Symbol" w:hint="default"/>
      </w:rPr>
    </w:lvl>
    <w:lvl w:ilvl="1" w:tplc="55C03B1A" w:tentative="1">
      <w:start w:val="1"/>
      <w:numFmt w:val="bullet"/>
      <w:lvlText w:val="o"/>
      <w:lvlJc w:val="left"/>
      <w:pPr>
        <w:tabs>
          <w:tab w:val="num" w:pos="1440"/>
        </w:tabs>
        <w:ind w:left="1440" w:hanging="360"/>
      </w:pPr>
      <w:rPr>
        <w:rFonts w:ascii="Courier New" w:hAnsi="Courier New" w:cs="Courier New" w:hint="default"/>
      </w:rPr>
    </w:lvl>
    <w:lvl w:ilvl="2" w:tplc="DD4060C0" w:tentative="1">
      <w:start w:val="1"/>
      <w:numFmt w:val="bullet"/>
      <w:lvlText w:val=""/>
      <w:lvlJc w:val="left"/>
      <w:pPr>
        <w:tabs>
          <w:tab w:val="num" w:pos="2160"/>
        </w:tabs>
        <w:ind w:left="2160" w:hanging="360"/>
      </w:pPr>
      <w:rPr>
        <w:rFonts w:ascii="Wingdings" w:hAnsi="Wingdings" w:hint="default"/>
      </w:rPr>
    </w:lvl>
    <w:lvl w:ilvl="3" w:tplc="3FCAB1D0" w:tentative="1">
      <w:start w:val="1"/>
      <w:numFmt w:val="bullet"/>
      <w:lvlText w:val=""/>
      <w:lvlJc w:val="left"/>
      <w:pPr>
        <w:tabs>
          <w:tab w:val="num" w:pos="2880"/>
        </w:tabs>
        <w:ind w:left="2880" w:hanging="360"/>
      </w:pPr>
      <w:rPr>
        <w:rFonts w:ascii="Symbol" w:hAnsi="Symbol" w:hint="default"/>
      </w:rPr>
    </w:lvl>
    <w:lvl w:ilvl="4" w:tplc="12DE52D2" w:tentative="1">
      <w:start w:val="1"/>
      <w:numFmt w:val="bullet"/>
      <w:lvlText w:val="o"/>
      <w:lvlJc w:val="left"/>
      <w:pPr>
        <w:tabs>
          <w:tab w:val="num" w:pos="3600"/>
        </w:tabs>
        <w:ind w:left="3600" w:hanging="360"/>
      </w:pPr>
      <w:rPr>
        <w:rFonts w:ascii="Courier New" w:hAnsi="Courier New" w:cs="Courier New" w:hint="default"/>
      </w:rPr>
    </w:lvl>
    <w:lvl w:ilvl="5" w:tplc="9E080A12" w:tentative="1">
      <w:start w:val="1"/>
      <w:numFmt w:val="bullet"/>
      <w:lvlText w:val=""/>
      <w:lvlJc w:val="left"/>
      <w:pPr>
        <w:tabs>
          <w:tab w:val="num" w:pos="4320"/>
        </w:tabs>
        <w:ind w:left="4320" w:hanging="360"/>
      </w:pPr>
      <w:rPr>
        <w:rFonts w:ascii="Wingdings" w:hAnsi="Wingdings" w:hint="default"/>
      </w:rPr>
    </w:lvl>
    <w:lvl w:ilvl="6" w:tplc="AC4C5F0E" w:tentative="1">
      <w:start w:val="1"/>
      <w:numFmt w:val="bullet"/>
      <w:lvlText w:val=""/>
      <w:lvlJc w:val="left"/>
      <w:pPr>
        <w:tabs>
          <w:tab w:val="num" w:pos="5040"/>
        </w:tabs>
        <w:ind w:left="5040" w:hanging="360"/>
      </w:pPr>
      <w:rPr>
        <w:rFonts w:ascii="Symbol" w:hAnsi="Symbol" w:hint="default"/>
      </w:rPr>
    </w:lvl>
    <w:lvl w:ilvl="7" w:tplc="28800B74" w:tentative="1">
      <w:start w:val="1"/>
      <w:numFmt w:val="bullet"/>
      <w:lvlText w:val="o"/>
      <w:lvlJc w:val="left"/>
      <w:pPr>
        <w:tabs>
          <w:tab w:val="num" w:pos="5760"/>
        </w:tabs>
        <w:ind w:left="5760" w:hanging="360"/>
      </w:pPr>
      <w:rPr>
        <w:rFonts w:ascii="Courier New" w:hAnsi="Courier New" w:cs="Courier New" w:hint="default"/>
      </w:rPr>
    </w:lvl>
    <w:lvl w:ilvl="8" w:tplc="C6FEB7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2295D"/>
    <w:multiLevelType w:val="hybridMultilevel"/>
    <w:tmpl w:val="F376AE58"/>
    <w:lvl w:ilvl="0" w:tplc="F1D6537A">
      <w:start w:val="1"/>
      <w:numFmt w:val="decimal"/>
      <w:lvlText w:val="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A3AC3"/>
    <w:multiLevelType w:val="multilevel"/>
    <w:tmpl w:val="0C0A000B"/>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8A628F"/>
    <w:multiLevelType w:val="hybridMultilevel"/>
    <w:tmpl w:val="1682ED48"/>
    <w:lvl w:ilvl="0" w:tplc="5AC4AE08">
      <w:start w:val="1"/>
      <w:numFmt w:val="none"/>
      <w:lvlText w:val="3."/>
      <w:lvlJc w:val="left"/>
      <w:pPr>
        <w:tabs>
          <w:tab w:val="num" w:pos="1413"/>
        </w:tabs>
        <w:ind w:left="1413" w:hanging="705"/>
      </w:pPr>
      <w:rPr>
        <w:rFonts w:hint="default"/>
      </w:rPr>
    </w:lvl>
    <w:lvl w:ilvl="1" w:tplc="AAECCE22">
      <w:start w:val="7"/>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AAB00F5"/>
    <w:multiLevelType w:val="multilevel"/>
    <w:tmpl w:val="B176746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9"/>
  </w:num>
  <w:num w:numId="2">
    <w:abstractNumId w:val="14"/>
  </w:num>
  <w:num w:numId="3">
    <w:abstractNumId w:val="5"/>
  </w:num>
  <w:num w:numId="4">
    <w:abstractNumId w:val="12"/>
  </w:num>
  <w:num w:numId="5">
    <w:abstractNumId w:val="2"/>
  </w:num>
  <w:num w:numId="6">
    <w:abstractNumId w:val="16"/>
  </w:num>
  <w:num w:numId="7">
    <w:abstractNumId w:val="10"/>
  </w:num>
  <w:num w:numId="8">
    <w:abstractNumId w:val="13"/>
  </w:num>
  <w:num w:numId="9">
    <w:abstractNumId w:val="7"/>
  </w:num>
  <w:num w:numId="10">
    <w:abstractNumId w:val="6"/>
  </w:num>
  <w:num w:numId="11">
    <w:abstractNumId w:val="15"/>
  </w:num>
  <w:num w:numId="12">
    <w:abstractNumId w:val="1"/>
  </w:num>
  <w:num w:numId="13">
    <w:abstractNumId w:val="3"/>
  </w:num>
  <w:num w:numId="14">
    <w:abstractNumId w:val="11"/>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19C"/>
    <w:rsid w:val="0000466E"/>
    <w:rsid w:val="00011FAC"/>
    <w:rsid w:val="0003092F"/>
    <w:rsid w:val="00073722"/>
    <w:rsid w:val="00081870"/>
    <w:rsid w:val="00091FAE"/>
    <w:rsid w:val="000C4C67"/>
    <w:rsid w:val="000D3258"/>
    <w:rsid w:val="000E0BD5"/>
    <w:rsid w:val="000E680B"/>
    <w:rsid w:val="00102F08"/>
    <w:rsid w:val="001538A0"/>
    <w:rsid w:val="00170E2F"/>
    <w:rsid w:val="0017747C"/>
    <w:rsid w:val="0018419C"/>
    <w:rsid w:val="001F00AC"/>
    <w:rsid w:val="00204017"/>
    <w:rsid w:val="00217AF6"/>
    <w:rsid w:val="00230F43"/>
    <w:rsid w:val="002346AA"/>
    <w:rsid w:val="00290E31"/>
    <w:rsid w:val="002A1E51"/>
    <w:rsid w:val="002A3249"/>
    <w:rsid w:val="002C1B95"/>
    <w:rsid w:val="002D1977"/>
    <w:rsid w:val="002D7E30"/>
    <w:rsid w:val="003077CD"/>
    <w:rsid w:val="00387307"/>
    <w:rsid w:val="003A4743"/>
    <w:rsid w:val="003B6429"/>
    <w:rsid w:val="004255C1"/>
    <w:rsid w:val="00425EDE"/>
    <w:rsid w:val="00437CB0"/>
    <w:rsid w:val="004414A4"/>
    <w:rsid w:val="004C1F24"/>
    <w:rsid w:val="0050385F"/>
    <w:rsid w:val="005233D4"/>
    <w:rsid w:val="00532AFF"/>
    <w:rsid w:val="005340C9"/>
    <w:rsid w:val="00572031"/>
    <w:rsid w:val="005D3165"/>
    <w:rsid w:val="006674AD"/>
    <w:rsid w:val="0069239A"/>
    <w:rsid w:val="006928BC"/>
    <w:rsid w:val="00695794"/>
    <w:rsid w:val="006A4A76"/>
    <w:rsid w:val="006C6082"/>
    <w:rsid w:val="007072B8"/>
    <w:rsid w:val="00707FE9"/>
    <w:rsid w:val="00730C64"/>
    <w:rsid w:val="00743D33"/>
    <w:rsid w:val="00745801"/>
    <w:rsid w:val="007B2B32"/>
    <w:rsid w:val="007C3DE4"/>
    <w:rsid w:val="007D59D7"/>
    <w:rsid w:val="007F4980"/>
    <w:rsid w:val="0083380D"/>
    <w:rsid w:val="0084503C"/>
    <w:rsid w:val="008B298F"/>
    <w:rsid w:val="008C7BE9"/>
    <w:rsid w:val="008D3DD2"/>
    <w:rsid w:val="008E42E8"/>
    <w:rsid w:val="008F29D7"/>
    <w:rsid w:val="00932A1A"/>
    <w:rsid w:val="009358DD"/>
    <w:rsid w:val="00987294"/>
    <w:rsid w:val="00987BD6"/>
    <w:rsid w:val="00996794"/>
    <w:rsid w:val="009C1AC4"/>
    <w:rsid w:val="009C2611"/>
    <w:rsid w:val="009D389A"/>
    <w:rsid w:val="009E65EB"/>
    <w:rsid w:val="00A42D5B"/>
    <w:rsid w:val="00A63394"/>
    <w:rsid w:val="00A9454A"/>
    <w:rsid w:val="00AA6FED"/>
    <w:rsid w:val="00AC61D9"/>
    <w:rsid w:val="00AD3D29"/>
    <w:rsid w:val="00B36C36"/>
    <w:rsid w:val="00B37FAA"/>
    <w:rsid w:val="00B444EA"/>
    <w:rsid w:val="00B743FC"/>
    <w:rsid w:val="00B76FE6"/>
    <w:rsid w:val="00C560DB"/>
    <w:rsid w:val="00C8016C"/>
    <w:rsid w:val="00C81ED5"/>
    <w:rsid w:val="00C86E4F"/>
    <w:rsid w:val="00CE1D89"/>
    <w:rsid w:val="00D37552"/>
    <w:rsid w:val="00D40DB1"/>
    <w:rsid w:val="00D76B13"/>
    <w:rsid w:val="00DB0769"/>
    <w:rsid w:val="00DD712E"/>
    <w:rsid w:val="00E22CEF"/>
    <w:rsid w:val="00E453C6"/>
    <w:rsid w:val="00E474FA"/>
    <w:rsid w:val="00E74343"/>
    <w:rsid w:val="00EA38EA"/>
    <w:rsid w:val="00EA7C0D"/>
    <w:rsid w:val="00F26C6F"/>
    <w:rsid w:val="00F36C6C"/>
    <w:rsid w:val="00F832E0"/>
    <w:rsid w:val="00FB1D8A"/>
    <w:rsid w:val="00FF451D"/>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52AD"/>
  <w15:docId w15:val="{DDA47C3E-B3BC-4541-AE71-E5AAF98A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419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18419C"/>
    <w:pPr>
      <w:keepNext/>
      <w:numPr>
        <w:ilvl w:val="8"/>
        <w:numId w:val="1"/>
      </w:numPr>
      <w:tabs>
        <w:tab w:val="left" w:pos="720"/>
      </w:tabs>
      <w:ind w:left="720" w:hanging="720"/>
      <w:jc w:val="both"/>
      <w:outlineLvl w:val="0"/>
    </w:pPr>
    <w:rPr>
      <w:rFonts w:ascii="Arial" w:hAnsi="Arial"/>
      <w:b/>
    </w:rPr>
  </w:style>
  <w:style w:type="paragraph" w:styleId="Ttulo4">
    <w:name w:val="heading 4"/>
    <w:basedOn w:val="Normal"/>
    <w:next w:val="Normal"/>
    <w:link w:val="Ttulo4Car"/>
    <w:qFormat/>
    <w:rsid w:val="0018419C"/>
    <w:pPr>
      <w:keepNext/>
      <w:numPr>
        <w:numId w:val="3"/>
      </w:numPr>
      <w:tabs>
        <w:tab w:val="left" w:pos="-1440"/>
        <w:tab w:val="left" w:pos="-720"/>
        <w:tab w:val="left" w:pos="0"/>
        <w:tab w:val="left" w:pos="1440"/>
      </w:tabs>
      <w:jc w:val="both"/>
      <w:outlineLvl w:val="3"/>
    </w:pPr>
    <w:rPr>
      <w:rFonts w:ascii="Arial" w:hAnsi="Arial"/>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419C"/>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18419C"/>
    <w:rPr>
      <w:rFonts w:ascii="Arial" w:eastAsia="Times New Roman" w:hAnsi="Arial" w:cs="Times New Roman"/>
      <w:b/>
      <w:bCs/>
      <w:szCs w:val="20"/>
      <w:lang w:val="es-ES_tradnl" w:eastAsia="es-ES"/>
    </w:rPr>
  </w:style>
  <w:style w:type="paragraph" w:styleId="Piedepgina">
    <w:name w:val="footer"/>
    <w:basedOn w:val="Normal"/>
    <w:link w:val="PiedepginaCar"/>
    <w:rsid w:val="0018419C"/>
    <w:pPr>
      <w:tabs>
        <w:tab w:val="center" w:pos="4252"/>
        <w:tab w:val="right" w:pos="8504"/>
      </w:tabs>
    </w:pPr>
  </w:style>
  <w:style w:type="character" w:customStyle="1" w:styleId="PiedepginaCar">
    <w:name w:val="Pie de página Car"/>
    <w:basedOn w:val="Fuentedeprrafopredeter"/>
    <w:link w:val="Piedepgina"/>
    <w:rsid w:val="0018419C"/>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8419C"/>
  </w:style>
  <w:style w:type="paragraph" w:styleId="Sangradetextonormal">
    <w:name w:val="Body Text Indent"/>
    <w:basedOn w:val="Normal"/>
    <w:link w:val="SangradetextonormalCar"/>
    <w:rsid w:val="0018419C"/>
    <w:pPr>
      <w:tabs>
        <w:tab w:val="left" w:pos="-1440"/>
        <w:tab w:val="left" w:pos="-720"/>
        <w:tab w:val="left" w:pos="720"/>
        <w:tab w:val="left" w:pos="1418"/>
      </w:tabs>
      <w:ind w:left="1418" w:hanging="698"/>
      <w:jc w:val="both"/>
    </w:pPr>
    <w:rPr>
      <w:rFonts w:ascii="Arial" w:hAnsi="Arial"/>
      <w:lang w:val="es-ES_tradnl"/>
    </w:rPr>
  </w:style>
  <w:style w:type="character" w:customStyle="1" w:styleId="SangradetextonormalCar">
    <w:name w:val="Sangría de texto normal Car"/>
    <w:basedOn w:val="Fuentedeprrafopredeter"/>
    <w:link w:val="Sangradetextonormal"/>
    <w:rsid w:val="0018419C"/>
    <w:rPr>
      <w:rFonts w:ascii="Arial" w:eastAsia="Times New Roman" w:hAnsi="Arial" w:cs="Times New Roman"/>
      <w:sz w:val="24"/>
      <w:szCs w:val="20"/>
      <w:lang w:val="es-ES_tradnl" w:eastAsia="es-ES"/>
    </w:rPr>
  </w:style>
  <w:style w:type="paragraph" w:styleId="Encabezado">
    <w:name w:val="header"/>
    <w:basedOn w:val="Normal"/>
    <w:link w:val="EncabezadoCar"/>
    <w:rsid w:val="0018419C"/>
    <w:pPr>
      <w:tabs>
        <w:tab w:val="center" w:pos="4252"/>
        <w:tab w:val="right" w:pos="8504"/>
      </w:tabs>
    </w:pPr>
  </w:style>
  <w:style w:type="character" w:customStyle="1" w:styleId="EncabezadoCar">
    <w:name w:val="Encabezado Car"/>
    <w:basedOn w:val="Fuentedeprrafopredeter"/>
    <w:link w:val="Encabezado"/>
    <w:rsid w:val="0018419C"/>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18419C"/>
    <w:pPr>
      <w:jc w:val="both"/>
    </w:pPr>
    <w:rPr>
      <w:rFonts w:ascii="Arial" w:hAnsi="Arial"/>
      <w:sz w:val="22"/>
      <w:lang w:val="es-ES_tradnl"/>
    </w:rPr>
  </w:style>
  <w:style w:type="character" w:customStyle="1" w:styleId="TextoindependienteCar">
    <w:name w:val="Texto independiente Car"/>
    <w:basedOn w:val="Fuentedeprrafopredeter"/>
    <w:link w:val="Textoindependiente"/>
    <w:rsid w:val="0018419C"/>
    <w:rPr>
      <w:rFonts w:ascii="Arial" w:eastAsia="Times New Roman" w:hAnsi="Arial" w:cs="Times New Roman"/>
      <w:szCs w:val="20"/>
      <w:lang w:val="es-ES_tradnl" w:eastAsia="es-ES"/>
    </w:rPr>
  </w:style>
  <w:style w:type="character" w:styleId="Hipervnculo">
    <w:name w:val="Hyperlink"/>
    <w:uiPriority w:val="99"/>
    <w:rsid w:val="0018419C"/>
    <w:rPr>
      <w:color w:val="0000FF"/>
      <w:u w:val="single"/>
    </w:rPr>
  </w:style>
  <w:style w:type="paragraph" w:styleId="Ttulo">
    <w:name w:val="Title"/>
    <w:basedOn w:val="Normal"/>
    <w:link w:val="TtuloCar"/>
    <w:qFormat/>
    <w:rsid w:val="0018419C"/>
    <w:pPr>
      <w:widowControl/>
      <w:jc w:val="center"/>
    </w:pPr>
    <w:rPr>
      <w:b/>
      <w:sz w:val="32"/>
    </w:rPr>
  </w:style>
  <w:style w:type="character" w:customStyle="1" w:styleId="TtuloCar">
    <w:name w:val="Título Car"/>
    <w:basedOn w:val="Fuentedeprrafopredeter"/>
    <w:link w:val="Ttulo"/>
    <w:rsid w:val="0018419C"/>
    <w:rPr>
      <w:rFonts w:ascii="Times New Roman" w:eastAsia="Times New Roman" w:hAnsi="Times New Roman" w:cs="Times New Roman"/>
      <w:b/>
      <w:sz w:val="32"/>
      <w:szCs w:val="20"/>
      <w:lang w:val="es-ES" w:eastAsia="es-ES"/>
    </w:rPr>
  </w:style>
  <w:style w:type="paragraph" w:styleId="Prrafodelista">
    <w:name w:val="List Paragraph"/>
    <w:basedOn w:val="Normal"/>
    <w:link w:val="PrrafodelistaCar"/>
    <w:uiPriority w:val="34"/>
    <w:qFormat/>
    <w:rsid w:val="0018419C"/>
    <w:pPr>
      <w:widowControl/>
      <w:spacing w:after="200" w:line="276" w:lineRule="auto"/>
      <w:ind w:left="720"/>
      <w:contextualSpacing/>
    </w:pPr>
    <w:rPr>
      <w:rFonts w:ascii="Calibri" w:hAnsi="Calibri"/>
      <w:sz w:val="22"/>
      <w:szCs w:val="22"/>
      <w:lang w:val="es-CR" w:eastAsia="es-CR"/>
    </w:rPr>
  </w:style>
  <w:style w:type="character" w:customStyle="1" w:styleId="PrrafodelistaCar">
    <w:name w:val="Párrafo de lista Car"/>
    <w:link w:val="Prrafodelista"/>
    <w:uiPriority w:val="34"/>
    <w:locked/>
    <w:rsid w:val="0018419C"/>
    <w:rPr>
      <w:rFonts w:ascii="Calibri" w:eastAsia="Times New Roman" w:hAnsi="Calibri" w:cs="Times New Roman"/>
      <w:lang w:val="es-CR" w:eastAsia="es-CR"/>
    </w:rPr>
  </w:style>
  <w:style w:type="paragraph" w:customStyle="1" w:styleId="Default">
    <w:name w:val="Default"/>
    <w:rsid w:val="0018419C"/>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18419C"/>
    <w:pPr>
      <w:widowControl/>
      <w:spacing w:before="100" w:beforeAutospacing="1" w:after="100" w:afterAutospacing="1"/>
    </w:pPr>
    <w:rPr>
      <w:szCs w:val="24"/>
      <w:lang w:val="en-US" w:eastAsia="en-US"/>
    </w:rPr>
  </w:style>
  <w:style w:type="paragraph" w:customStyle="1" w:styleId="BodyTextIndent31">
    <w:name w:val="Body Text Indent 31"/>
    <w:basedOn w:val="Normal"/>
    <w:rsid w:val="0018419C"/>
    <w:pPr>
      <w:widowControl/>
      <w:ind w:left="705" w:hanging="705"/>
      <w:jc w:val="both"/>
    </w:pPr>
    <w:rPr>
      <w:rFonts w:ascii="Arial" w:hAnsi="Arial"/>
      <w:sz w:val="22"/>
      <w:lang w:val="es-ES_tradnl"/>
    </w:rPr>
  </w:style>
  <w:style w:type="paragraph" w:styleId="Textosinformato">
    <w:name w:val="Plain Text"/>
    <w:basedOn w:val="Normal"/>
    <w:link w:val="TextosinformatoCar"/>
    <w:rsid w:val="0018419C"/>
    <w:pPr>
      <w:widowControl/>
    </w:pPr>
    <w:rPr>
      <w:rFonts w:ascii="Courier New" w:hAnsi="Courier New" w:cs="Courier New"/>
      <w:sz w:val="20"/>
      <w:lang w:val="es-CR" w:eastAsia="es-CR"/>
    </w:rPr>
  </w:style>
  <w:style w:type="character" w:customStyle="1" w:styleId="TextosinformatoCar">
    <w:name w:val="Texto sin formato Car"/>
    <w:basedOn w:val="Fuentedeprrafopredeter"/>
    <w:link w:val="Textosinformato"/>
    <w:rsid w:val="0018419C"/>
    <w:rPr>
      <w:rFonts w:ascii="Courier New" w:eastAsia="Times New Roman" w:hAnsi="Courier New" w:cs="Courier New"/>
      <w:sz w:val="20"/>
      <w:szCs w:val="20"/>
      <w:lang w:val="es-CR" w:eastAsia="es-CR"/>
    </w:rPr>
  </w:style>
  <w:style w:type="character" w:styleId="CitaHTML">
    <w:name w:val="HTML Cite"/>
    <w:basedOn w:val="Fuentedeprrafopredeter"/>
    <w:uiPriority w:val="99"/>
    <w:semiHidden/>
    <w:unhideWhenUsed/>
    <w:rsid w:val="0084503C"/>
    <w:rPr>
      <w:i/>
      <w:iCs/>
    </w:rPr>
  </w:style>
  <w:style w:type="paragraph" w:styleId="Textodeglobo">
    <w:name w:val="Balloon Text"/>
    <w:basedOn w:val="Normal"/>
    <w:link w:val="TextodegloboCar"/>
    <w:uiPriority w:val="99"/>
    <w:semiHidden/>
    <w:unhideWhenUsed/>
    <w:rsid w:val="00692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28BC"/>
    <w:rPr>
      <w:rFonts w:ascii="Segoe UI" w:eastAsia="Times New Roman" w:hAnsi="Segoe UI" w:cs="Segoe UI"/>
      <w:sz w:val="18"/>
      <w:szCs w:val="18"/>
      <w:lang w:val="es-ES" w:eastAsia="es-ES"/>
    </w:rPr>
  </w:style>
  <w:style w:type="character" w:styleId="Hipervnculovisitado">
    <w:name w:val="FollowedHyperlink"/>
    <w:basedOn w:val="Fuentedeprrafopredeter"/>
    <w:uiPriority w:val="99"/>
    <w:semiHidden/>
    <w:unhideWhenUsed/>
    <w:rsid w:val="00C56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sergio-a-molina-murillo/motivacion-clases-invertidas" TargetMode="External"/><Relationship Id="rId18" Type="http://schemas.openxmlformats.org/officeDocument/2006/relationships/hyperlink" Target="http://www.ambientico.una.ac.cr" TargetMode="External"/><Relationship Id="rId26" Type="http://schemas.openxmlformats.org/officeDocument/2006/relationships/hyperlink" Target="http://www.google.co.cr/url?sa=t&amp;rct=j&amp;q=&amp;esrc=s&amp;source=web&amp;cd=1&amp;cad=rja&amp;sqi=2&amp;ved=0CDUQFjAA&amp;url=http%3A%2F%2Fes.wikipedia.org%2Fwiki%2FConsejo_Empresarial_Mundial_para_el_Desarrollo_Sostenible&amp;ei=AdHZUq6uIdLnsASUkYHADg&amp;usg=AFQjCNHT2wSBcqemz-_Rbk37VV24MPmqcg&amp;sig2=jfXsLJzWM49VVakyrhUwnA" TargetMode="External"/><Relationship Id="rId21" Type="http://schemas.openxmlformats.org/officeDocument/2006/relationships/hyperlink" Target="https://www.cbd.int/financial/pes/costarica-hydro.pdf" TargetMode="External"/><Relationship Id="rId34" Type="http://schemas.openxmlformats.org/officeDocument/2006/relationships/hyperlink" Target="http://www.teebweb.org/" TargetMode="External"/><Relationship Id="rId7" Type="http://schemas.openxmlformats.org/officeDocument/2006/relationships/hyperlink" Target="mailto:sergiomolina@una.cr" TargetMode="External"/><Relationship Id="rId12" Type="http://schemas.openxmlformats.org/officeDocument/2006/relationships/hyperlink" Target="http://www.estadonacion.or.cr/files/biblioteca_virtual/022/EN-22-CAP4.pdf" TargetMode="External"/><Relationship Id="rId17" Type="http://schemas.openxmlformats.org/officeDocument/2006/relationships/hyperlink" Target="http://www.estadonacion.or.cr/files/biblioteca_virtual/022/EN-22-CAP4.pdf" TargetMode="External"/><Relationship Id="rId25" Type="http://schemas.openxmlformats.org/officeDocument/2006/relationships/hyperlink" Target="http://econ.ucsd.edu/CEE/" TargetMode="External"/><Relationship Id="rId33" Type="http://schemas.openxmlformats.org/officeDocument/2006/relationships/hyperlink" Target="http://www.scienceworldreport.com/nature-environme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5359/rca.45-1.2" TargetMode="External"/><Relationship Id="rId20" Type="http://schemas.openxmlformats.org/officeDocument/2006/relationships/hyperlink" Target="http://www.redibec.org/IVO/rev13_02.pdf" TargetMode="External"/><Relationship Id="rId29" Type="http://schemas.openxmlformats.org/officeDocument/2006/relationships/hyperlink" Target="http://www.redibe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io.bibliotecaorton.catie.ac.cr/handle/11554/7202" TargetMode="External"/><Relationship Id="rId24" Type="http://schemas.openxmlformats.org/officeDocument/2006/relationships/hyperlink" Target="http://www.ceedweb.org/" TargetMode="External"/><Relationship Id="rId32" Type="http://schemas.openxmlformats.org/officeDocument/2006/relationships/hyperlink" Target="http://www.estadonacion.or.c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e.tufts.edu/gdae/Pubs/rp/wg/ParteI.pdf" TargetMode="External"/><Relationship Id="rId23" Type="http://schemas.openxmlformats.org/officeDocument/2006/relationships/hyperlink" Target="http://www.ambientico.una.ac.cr" TargetMode="External"/><Relationship Id="rId28" Type="http://schemas.openxmlformats.org/officeDocument/2006/relationships/hyperlink" Target="http://www.setena.go.cr" TargetMode="External"/><Relationship Id="rId36" Type="http://schemas.openxmlformats.org/officeDocument/2006/relationships/footer" Target="footer2.xml"/><Relationship Id="rId10" Type="http://schemas.openxmlformats.org/officeDocument/2006/relationships/hyperlink" Target="http://www.redibec.org/IVO/rev13_02.pdf" TargetMode="External"/><Relationship Id="rId19" Type="http://schemas.openxmlformats.org/officeDocument/2006/relationships/hyperlink" Target="http://dx.doi.org/10.15359/rca.50-2.4" TargetMode="External"/><Relationship Id="rId31" Type="http://schemas.openxmlformats.org/officeDocument/2006/relationships/hyperlink" Target="http://nbs.net/" TargetMode="External"/><Relationship Id="rId4" Type="http://schemas.openxmlformats.org/officeDocument/2006/relationships/webSettings" Target="webSettings.xml"/><Relationship Id="rId9" Type="http://schemas.openxmlformats.org/officeDocument/2006/relationships/hyperlink" Target="http://www.mcgraw-hill.es/bcv/guide/capitulo/8448151542.pdf" TargetMode="External"/><Relationship Id="rId14" Type="http://schemas.openxmlformats.org/officeDocument/2006/relationships/hyperlink" Target="https://drive.google.com/drive/folders/0BzrIvtXJ4PNfRmc4bkszWHhiYVE?usp=sharing" TargetMode="External"/><Relationship Id="rId22" Type="http://schemas.openxmlformats.org/officeDocument/2006/relationships/hyperlink" Target="http://www.teebweb.org/wp-content/uploads/Study%20and%20Reports/Reports/Synthesis%20report/Synthesis%20report_Spanish.pdf" TargetMode="External"/><Relationship Id="rId27" Type="http://schemas.openxmlformats.org/officeDocument/2006/relationships/hyperlink" Target="http://www.wbcsd.org/home.aspx" TargetMode="External"/><Relationship Id="rId30" Type="http://schemas.openxmlformats.org/officeDocument/2006/relationships/hyperlink" Target="http://www.agriculturaorganica.org" TargetMode="External"/><Relationship Id="rId35" Type="http://schemas.openxmlformats.org/officeDocument/2006/relationships/footer" Target="footer1.xml"/><Relationship Id="rId8" Type="http://schemas.openxmlformats.org/officeDocument/2006/relationships/hyperlink" Target="http://www.aulavirtual.una.ac.cr/"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4540</Words>
  <Characters>24974</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Molina</dc:creator>
  <cp:lastModifiedBy>MARILYN CAMPOS CHAVARRIA</cp:lastModifiedBy>
  <cp:revision>6</cp:revision>
  <cp:lastPrinted>2017-03-24T18:33:00Z</cp:lastPrinted>
  <dcterms:created xsi:type="dcterms:W3CDTF">2017-03-24T18:34:00Z</dcterms:created>
  <dcterms:modified xsi:type="dcterms:W3CDTF">2019-09-23T16:00:00Z</dcterms:modified>
</cp:coreProperties>
</file>